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2D3EC" w14:textId="77777777" w:rsidR="00182CC9" w:rsidRPr="007F0B27" w:rsidRDefault="00182CC9" w:rsidP="00182CC9">
      <w:pPr>
        <w:rPr>
          <w:rFonts w:ascii="Calibri" w:eastAsia="Calibri" w:hAnsi="Calibri" w:cs="Calibri"/>
          <w:b/>
          <w:bCs/>
          <w:sz w:val="28"/>
          <w:szCs w:val="28"/>
          <w:lang w:val="sk-SK" w:eastAsia="en-US"/>
        </w:rPr>
      </w:pPr>
      <w:r w:rsidRPr="007F0B27">
        <w:rPr>
          <w:rFonts w:ascii="Calibri" w:eastAsia="Calibri" w:hAnsi="Calibri" w:cs="Calibri"/>
          <w:b/>
          <w:bCs/>
          <w:sz w:val="28"/>
          <w:szCs w:val="28"/>
          <w:lang w:val="sk-SK" w:eastAsia="en-US"/>
        </w:rPr>
        <w:t>Príloha č.2: ZÁSADY FINANČNÉHO VYÚČTOVANIE GRANTU #ZLEPŠIMETO</w:t>
      </w:r>
    </w:p>
    <w:p w14:paraId="7F58C984" w14:textId="77777777" w:rsidR="00182CC9" w:rsidRPr="007F0B27" w:rsidRDefault="00182CC9" w:rsidP="00182CC9">
      <w:pPr>
        <w:rPr>
          <w:rFonts w:ascii="Calibri" w:eastAsia="Calibri" w:hAnsi="Calibri" w:cs="Calibri"/>
          <w:b/>
          <w:bCs/>
          <w:sz w:val="28"/>
          <w:szCs w:val="28"/>
          <w:lang w:val="sk-SK" w:eastAsia="en-US"/>
        </w:rPr>
      </w:pPr>
    </w:p>
    <w:p w14:paraId="0C37C36B" w14:textId="77777777" w:rsidR="00182CC9" w:rsidRPr="007F0B27" w:rsidRDefault="00182CC9" w:rsidP="00182CC9">
      <w:pPr>
        <w:rPr>
          <w:rFonts w:ascii="Calibri" w:eastAsia="Calibri" w:hAnsi="Calibri" w:cs="Calibri"/>
          <w:sz w:val="22"/>
          <w:szCs w:val="22"/>
          <w:lang w:val="sk-SK" w:eastAsia="en-US"/>
        </w:rPr>
      </w:pPr>
    </w:p>
    <w:p w14:paraId="52509A17" w14:textId="77777777" w:rsidR="00182CC9" w:rsidRPr="007F0B27" w:rsidRDefault="00182CC9" w:rsidP="00182CC9">
      <w:pPr>
        <w:numPr>
          <w:ilvl w:val="0"/>
          <w:numId w:val="6"/>
        </w:numPr>
        <w:spacing w:after="160" w:line="259" w:lineRule="auto"/>
        <w:ind w:left="0" w:firstLine="0"/>
        <w:contextualSpacing/>
        <w:rPr>
          <w:rFonts w:ascii="Calibri" w:eastAsia="Calibri" w:hAnsi="Calibri" w:cs="Calibri"/>
          <w:b/>
          <w:bCs/>
          <w:sz w:val="28"/>
          <w:szCs w:val="28"/>
          <w:lang w:val="sk-SK" w:eastAsia="en-US"/>
        </w:rPr>
      </w:pPr>
      <w:r w:rsidRPr="007F0B27">
        <w:rPr>
          <w:rFonts w:ascii="Calibri" w:eastAsia="Calibri" w:hAnsi="Calibri" w:cs="Calibri"/>
          <w:b/>
          <w:bCs/>
          <w:sz w:val="28"/>
          <w:szCs w:val="28"/>
          <w:lang w:val="sk-SK" w:eastAsia="en-US"/>
        </w:rPr>
        <w:t>Predloženie vyúčtovania a zmeny použitia dotácie</w:t>
      </w:r>
    </w:p>
    <w:p w14:paraId="7934435D" w14:textId="77777777" w:rsidR="00182CC9" w:rsidRPr="007F0B27" w:rsidRDefault="00182CC9" w:rsidP="00182CC9">
      <w:pPr>
        <w:ind w:left="720"/>
        <w:contextualSpacing/>
        <w:rPr>
          <w:rFonts w:ascii="Calibri" w:eastAsia="Calibri" w:hAnsi="Calibri" w:cs="Calibri"/>
          <w:sz w:val="22"/>
          <w:szCs w:val="22"/>
          <w:lang w:val="sk-SK" w:eastAsia="en-US"/>
        </w:rPr>
      </w:pPr>
    </w:p>
    <w:p w14:paraId="65092CE9" w14:textId="77777777" w:rsidR="00182CC9" w:rsidRPr="007F0B27" w:rsidRDefault="00182CC9" w:rsidP="00182CC9">
      <w:pPr>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1.1. Termín vyúčtovania a vecného vyhodnotenia</w:t>
      </w:r>
    </w:p>
    <w:p w14:paraId="2C0CD6AA"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predloží RMPK finančné vyúčtovanie (ďalej len „vyúčtovanie“) spolu s vecným vyhodnotením projektu na príslušnom formulári Záverečnej správy z projektu (ďalej len záverečná správa), najneskôr do termínu uvedenom v zmluve o poskytnutí finančných prostriedkov.</w:t>
      </w:r>
    </w:p>
    <w:p w14:paraId="03940071" w14:textId="77777777" w:rsidR="00182CC9" w:rsidRPr="007F0B27" w:rsidRDefault="00182CC9" w:rsidP="00182CC9">
      <w:pPr>
        <w:jc w:val="both"/>
        <w:rPr>
          <w:rFonts w:ascii="Calibri" w:eastAsia="Calibri" w:hAnsi="Calibri" w:cs="Calibri"/>
          <w:sz w:val="22"/>
          <w:szCs w:val="22"/>
          <w:lang w:val="sk-SK" w:eastAsia="en-US"/>
        </w:rPr>
      </w:pPr>
    </w:p>
    <w:p w14:paraId="5FE1A9DE"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Kópie účtovných dokladov</w:t>
      </w:r>
      <w:r>
        <w:rPr>
          <w:rFonts w:ascii="Calibri" w:eastAsia="Calibri" w:hAnsi="Calibri" w:cs="Calibri"/>
          <w:sz w:val="22"/>
          <w:szCs w:val="22"/>
          <w:lang w:val="sk-SK" w:eastAsia="en-US"/>
        </w:rPr>
        <w:t>,</w:t>
      </w:r>
      <w:r w:rsidRPr="007F0B27">
        <w:rPr>
          <w:rFonts w:ascii="Calibri" w:eastAsia="Calibri" w:hAnsi="Calibri" w:cs="Calibri"/>
          <w:sz w:val="22"/>
          <w:szCs w:val="22"/>
          <w:lang w:val="sk-SK" w:eastAsia="en-US"/>
        </w:rPr>
        <w:t xml:space="preserve"> </w:t>
      </w:r>
      <w:r>
        <w:rPr>
          <w:rFonts w:ascii="Calibri" w:eastAsia="Calibri" w:hAnsi="Calibri" w:cs="Calibri"/>
          <w:sz w:val="22"/>
          <w:szCs w:val="22"/>
          <w:lang w:val="sk-SK" w:eastAsia="en-US"/>
        </w:rPr>
        <w:t>ďalšie</w:t>
      </w:r>
      <w:r w:rsidRPr="007F0B27">
        <w:rPr>
          <w:rFonts w:ascii="Calibri" w:eastAsia="Calibri" w:hAnsi="Calibri" w:cs="Calibri"/>
          <w:sz w:val="22"/>
          <w:szCs w:val="22"/>
          <w:lang w:val="sk-SK" w:eastAsia="en-US"/>
        </w:rPr>
        <w:t xml:space="preserve"> podporné dokumenty k</w:t>
      </w:r>
      <w:r>
        <w:rPr>
          <w:rFonts w:ascii="Calibri" w:eastAsia="Calibri" w:hAnsi="Calibri" w:cs="Calibri"/>
          <w:sz w:val="22"/>
          <w:szCs w:val="22"/>
          <w:lang w:val="sk-SK" w:eastAsia="en-US"/>
        </w:rPr>
        <w:t> </w:t>
      </w:r>
      <w:r w:rsidRPr="007F0B27">
        <w:rPr>
          <w:rFonts w:ascii="Calibri" w:eastAsia="Calibri" w:hAnsi="Calibri" w:cs="Calibri"/>
          <w:sz w:val="22"/>
          <w:szCs w:val="22"/>
          <w:lang w:val="sk-SK" w:eastAsia="en-US"/>
        </w:rPr>
        <w:t>vyúčtovaniu</w:t>
      </w:r>
      <w:r>
        <w:rPr>
          <w:rFonts w:ascii="Calibri" w:eastAsia="Calibri" w:hAnsi="Calibri" w:cs="Calibri"/>
          <w:sz w:val="22"/>
          <w:szCs w:val="22"/>
          <w:lang w:val="sk-SK" w:eastAsia="en-US"/>
        </w:rPr>
        <w:t xml:space="preserve"> a podpísanú záverečnú správu z projektu </w:t>
      </w:r>
      <w:r w:rsidRPr="007F0B27">
        <w:rPr>
          <w:rFonts w:ascii="Calibri" w:eastAsia="Calibri" w:hAnsi="Calibri" w:cs="Calibri"/>
          <w:sz w:val="22"/>
          <w:szCs w:val="22"/>
          <w:lang w:val="sk-SK" w:eastAsia="en-US"/>
        </w:rPr>
        <w:t xml:space="preserve">prijímateľ predkladá v tlačenej podobe. Vyúčtovanie a záverečná správa z projektu musia byť podpísané žiadateľom a doručené na adresu RMPK: Vajanského 17, 080 01 Prešov. </w:t>
      </w:r>
    </w:p>
    <w:p w14:paraId="6F3E9A0A" w14:textId="77777777" w:rsidR="00182CC9" w:rsidRPr="007F0B27" w:rsidRDefault="00182CC9" w:rsidP="00182CC9">
      <w:pPr>
        <w:jc w:val="both"/>
        <w:rPr>
          <w:rFonts w:ascii="Calibri" w:eastAsia="Calibri" w:hAnsi="Calibri" w:cs="Calibri"/>
          <w:sz w:val="22"/>
          <w:szCs w:val="22"/>
          <w:lang w:val="sk-SK" w:eastAsia="en-US"/>
        </w:rPr>
      </w:pPr>
      <w:r>
        <w:rPr>
          <w:rFonts w:ascii="Calibri" w:eastAsia="Calibri" w:hAnsi="Calibri" w:cs="Calibri"/>
          <w:sz w:val="22"/>
          <w:szCs w:val="22"/>
          <w:lang w:val="sk-SK" w:eastAsia="en-US"/>
        </w:rPr>
        <w:t xml:space="preserve">Zároveň nepodpísanú záverečnú správu z projektu (vo forme </w:t>
      </w:r>
      <w:proofErr w:type="spellStart"/>
      <w:r>
        <w:rPr>
          <w:rFonts w:ascii="Calibri" w:eastAsia="Calibri" w:hAnsi="Calibri" w:cs="Calibri"/>
          <w:sz w:val="22"/>
          <w:szCs w:val="22"/>
          <w:lang w:val="sk-SK" w:eastAsia="en-US"/>
        </w:rPr>
        <w:t>wordovského</w:t>
      </w:r>
      <w:proofErr w:type="spellEnd"/>
      <w:r>
        <w:rPr>
          <w:rFonts w:ascii="Calibri" w:eastAsia="Calibri" w:hAnsi="Calibri" w:cs="Calibri"/>
          <w:sz w:val="22"/>
          <w:szCs w:val="22"/>
          <w:lang w:val="sk-SK" w:eastAsia="en-US"/>
        </w:rPr>
        <w:t xml:space="preserve"> dokumentu) a všetky v</w:t>
      </w:r>
      <w:r w:rsidRPr="007F0B27">
        <w:rPr>
          <w:rFonts w:ascii="Calibri" w:eastAsia="Calibri" w:hAnsi="Calibri" w:cs="Calibri"/>
          <w:sz w:val="22"/>
          <w:szCs w:val="22"/>
          <w:lang w:val="sk-SK" w:eastAsia="en-US"/>
        </w:rPr>
        <w:t>ytvorené výstupy z projektu (videá, plagáty, fotografie a</w:t>
      </w:r>
      <w:r>
        <w:rPr>
          <w:rFonts w:ascii="Calibri" w:eastAsia="Calibri" w:hAnsi="Calibri" w:cs="Calibri"/>
          <w:sz w:val="22"/>
          <w:szCs w:val="22"/>
          <w:lang w:val="sk-SK" w:eastAsia="en-US"/>
        </w:rPr>
        <w:t> </w:t>
      </w:r>
      <w:r w:rsidRPr="007F0B27">
        <w:rPr>
          <w:rFonts w:ascii="Calibri" w:eastAsia="Calibri" w:hAnsi="Calibri" w:cs="Calibri"/>
          <w:sz w:val="22"/>
          <w:szCs w:val="22"/>
          <w:lang w:val="sk-SK" w:eastAsia="en-US"/>
        </w:rPr>
        <w:t>pod</w:t>
      </w:r>
      <w:r>
        <w:rPr>
          <w:rFonts w:ascii="Calibri" w:eastAsia="Calibri" w:hAnsi="Calibri" w:cs="Calibri"/>
          <w:sz w:val="22"/>
          <w:szCs w:val="22"/>
          <w:lang w:val="sk-SK" w:eastAsia="en-US"/>
        </w:rPr>
        <w:t>.</w:t>
      </w:r>
      <w:r w:rsidRPr="007F0B27">
        <w:rPr>
          <w:rFonts w:ascii="Calibri" w:eastAsia="Calibri" w:hAnsi="Calibri" w:cs="Calibri"/>
          <w:sz w:val="22"/>
          <w:szCs w:val="22"/>
          <w:lang w:val="sk-SK" w:eastAsia="en-US"/>
        </w:rPr>
        <w:t xml:space="preserve">) zasiela </w:t>
      </w:r>
      <w:r>
        <w:rPr>
          <w:rFonts w:ascii="Calibri" w:eastAsia="Calibri" w:hAnsi="Calibri" w:cs="Calibri"/>
          <w:sz w:val="22"/>
          <w:szCs w:val="22"/>
          <w:lang w:val="sk-SK" w:eastAsia="en-US"/>
        </w:rPr>
        <w:t>e-</w:t>
      </w:r>
      <w:r w:rsidRPr="007F0B27">
        <w:rPr>
          <w:rFonts w:ascii="Calibri" w:eastAsia="Calibri" w:hAnsi="Calibri" w:cs="Calibri"/>
          <w:sz w:val="22"/>
          <w:szCs w:val="22"/>
          <w:lang w:val="sk-SK" w:eastAsia="en-US"/>
        </w:rPr>
        <w:t xml:space="preserve">mailom na adresu </w:t>
      </w:r>
      <w:hyperlink r:id="rId7" w:history="1">
        <w:r w:rsidRPr="007F0B27">
          <w:rPr>
            <w:rFonts w:ascii="Calibri" w:eastAsia="Calibri" w:hAnsi="Calibri" w:cs="Calibri"/>
            <w:color w:val="0563C1"/>
            <w:sz w:val="22"/>
            <w:szCs w:val="22"/>
            <w:u w:val="single"/>
            <w:lang w:val="sk-SK" w:eastAsia="en-US"/>
          </w:rPr>
          <w:t>rmpk@rmpk.sk</w:t>
        </w:r>
      </w:hyperlink>
      <w:r w:rsidRPr="007F0B27">
        <w:rPr>
          <w:rFonts w:ascii="Calibri" w:eastAsia="Calibri" w:hAnsi="Calibri" w:cs="Calibri"/>
          <w:sz w:val="22"/>
          <w:szCs w:val="22"/>
          <w:lang w:val="sk-SK" w:eastAsia="en-US"/>
        </w:rPr>
        <w:t xml:space="preserve"> </w:t>
      </w:r>
      <w:r>
        <w:rPr>
          <w:rFonts w:ascii="Calibri" w:eastAsia="Calibri" w:hAnsi="Calibri" w:cs="Calibri"/>
          <w:sz w:val="22"/>
          <w:szCs w:val="22"/>
          <w:lang w:val="sk-SK" w:eastAsia="en-US"/>
        </w:rPr>
        <w:t xml:space="preserve">alebo </w:t>
      </w:r>
      <w:r w:rsidRPr="007F0B27">
        <w:rPr>
          <w:rFonts w:ascii="Calibri" w:eastAsia="Calibri" w:hAnsi="Calibri" w:cs="Calibri"/>
          <w:sz w:val="22"/>
          <w:szCs w:val="22"/>
          <w:lang w:val="sk-SK" w:eastAsia="en-US"/>
        </w:rPr>
        <w:t xml:space="preserve">pomocou </w:t>
      </w:r>
      <w:r>
        <w:rPr>
          <w:rFonts w:ascii="Calibri" w:eastAsia="Calibri" w:hAnsi="Calibri" w:cs="Calibri"/>
          <w:sz w:val="22"/>
          <w:szCs w:val="22"/>
          <w:lang w:val="sk-SK" w:eastAsia="en-US"/>
        </w:rPr>
        <w:t xml:space="preserve">elektronických služieb (napr. </w:t>
      </w:r>
      <w:hyperlink r:id="rId8" w:history="1">
        <w:r w:rsidRPr="00D375D8">
          <w:rPr>
            <w:rStyle w:val="Hypertextovprepojenie"/>
            <w:rFonts w:ascii="Calibri" w:eastAsia="Calibri" w:hAnsi="Calibri" w:cs="Calibri"/>
            <w:sz w:val="22"/>
            <w:szCs w:val="22"/>
            <w:lang w:val="sk-SK" w:eastAsia="en-US"/>
          </w:rPr>
          <w:t>www.wetransfer.com</w:t>
        </w:r>
      </w:hyperlink>
      <w:r>
        <w:rPr>
          <w:rFonts w:ascii="Calibri" w:eastAsia="Calibri" w:hAnsi="Calibri" w:cs="Calibri"/>
          <w:color w:val="0563C1"/>
          <w:sz w:val="22"/>
          <w:szCs w:val="22"/>
          <w:u w:val="single"/>
          <w:lang w:val="sk-SK" w:eastAsia="en-US"/>
        </w:rPr>
        <w:t>)</w:t>
      </w:r>
      <w:r w:rsidRPr="007F0B27">
        <w:rPr>
          <w:rFonts w:ascii="Calibri" w:eastAsia="Calibri" w:hAnsi="Calibri" w:cs="Calibri"/>
          <w:sz w:val="22"/>
          <w:szCs w:val="22"/>
          <w:lang w:val="sk-SK" w:eastAsia="en-US"/>
        </w:rPr>
        <w:t xml:space="preserve">. </w:t>
      </w:r>
    </w:p>
    <w:p w14:paraId="4FA85D27" w14:textId="77777777" w:rsidR="00182CC9" w:rsidRPr="007F0B27" w:rsidRDefault="00182CC9" w:rsidP="00182CC9">
      <w:pPr>
        <w:rPr>
          <w:rFonts w:ascii="Calibri" w:eastAsia="Calibri" w:hAnsi="Calibri" w:cs="Calibri"/>
          <w:sz w:val="22"/>
          <w:szCs w:val="22"/>
          <w:lang w:val="sk-SK" w:eastAsia="en-US"/>
        </w:rPr>
      </w:pPr>
    </w:p>
    <w:p w14:paraId="090A9430" w14:textId="77777777" w:rsidR="00182CC9" w:rsidRPr="007F0B27" w:rsidRDefault="00182CC9" w:rsidP="00182CC9">
      <w:pPr>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1.2. Zmeny použitia grantu</w:t>
      </w:r>
    </w:p>
    <w:p w14:paraId="75E3A1F1"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V prípade, že prijímateľ chce vykonať zmeny podmienok použitia grantu, je povinný o tom RMPK bezodkladne informovať.</w:t>
      </w:r>
    </w:p>
    <w:p w14:paraId="38C896B5"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Takéto zmeny je možné vykonať výlučne v písomnej forme prostredníctvom vzostupne očíslovaných dodatkov k zmluve, uzatvorených po predchádzajúcej dohode zmluvných strán. O zmenách rozhoduje </w:t>
      </w:r>
      <w:r>
        <w:rPr>
          <w:rFonts w:ascii="Calibri" w:eastAsia="Calibri" w:hAnsi="Calibri" w:cs="Calibri"/>
          <w:sz w:val="22"/>
          <w:szCs w:val="22"/>
          <w:lang w:val="sk-SK" w:eastAsia="en-US"/>
        </w:rPr>
        <w:t xml:space="preserve">Predseda </w:t>
      </w:r>
      <w:r w:rsidRPr="007F0B27">
        <w:rPr>
          <w:rFonts w:ascii="Calibri" w:eastAsia="Calibri" w:hAnsi="Calibri" w:cs="Calibri"/>
          <w:sz w:val="22"/>
          <w:szCs w:val="22"/>
          <w:lang w:val="sk-SK" w:eastAsia="en-US"/>
        </w:rPr>
        <w:t>RMPK, v lehote najneskôr 15 dní od doručenia žiadosti o zmenu. V prípade akceptovania zmien bude prijímateľovi, v lehote podľa predchádzajúcej vety, zaslaný dodatok na podpis. Dodatok k zmluve o poskytnutí finančných prostriedkov je jej neoddeliteľnou súčasťou.</w:t>
      </w:r>
    </w:p>
    <w:p w14:paraId="024A76D9" w14:textId="77777777" w:rsidR="00182CC9" w:rsidRPr="007F0B27" w:rsidRDefault="00182CC9" w:rsidP="00182CC9">
      <w:pPr>
        <w:jc w:val="both"/>
        <w:rPr>
          <w:rFonts w:ascii="Calibri" w:eastAsia="Calibri" w:hAnsi="Calibri" w:cs="Calibri"/>
          <w:sz w:val="22"/>
          <w:szCs w:val="22"/>
          <w:lang w:val="sk-SK" w:eastAsia="en-US"/>
        </w:rPr>
      </w:pPr>
    </w:p>
    <w:p w14:paraId="7DBE152E"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 posudzovaní zmien týkajúcich sa použitia grantu rozlišujeme:</w:t>
      </w:r>
    </w:p>
    <w:p w14:paraId="003F8851"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1. Zmeny v rozpočte projektu (nad rámec 20</w:t>
      </w:r>
      <w:r>
        <w:rPr>
          <w:rFonts w:ascii="Calibri" w:eastAsia="Calibri" w:hAnsi="Calibri" w:cs="Calibri"/>
          <w:sz w:val="22"/>
          <w:szCs w:val="22"/>
          <w:lang w:val="sk-SK" w:eastAsia="en-US"/>
        </w:rPr>
        <w:t xml:space="preserve"> </w:t>
      </w:r>
      <w:r w:rsidRPr="007F0B27">
        <w:rPr>
          <w:rFonts w:ascii="Calibri" w:eastAsia="Calibri" w:hAnsi="Calibri" w:cs="Calibri"/>
          <w:sz w:val="22"/>
          <w:szCs w:val="22"/>
          <w:lang w:val="sk-SK" w:eastAsia="en-US"/>
        </w:rPr>
        <w:t>% presunov</w:t>
      </w:r>
      <w:r>
        <w:rPr>
          <w:rFonts w:ascii="Calibri" w:eastAsia="Calibri" w:hAnsi="Calibri" w:cs="Calibri"/>
          <w:sz w:val="22"/>
          <w:szCs w:val="22"/>
          <w:lang w:val="sk-SK" w:eastAsia="en-US"/>
        </w:rPr>
        <w:t xml:space="preserve"> v rámci rozpočtových položiek uvádzaných v tejto zmluve</w:t>
      </w:r>
      <w:r w:rsidRPr="007F0B27">
        <w:rPr>
          <w:rFonts w:ascii="Calibri" w:eastAsia="Calibri" w:hAnsi="Calibri" w:cs="Calibri"/>
          <w:sz w:val="22"/>
          <w:szCs w:val="22"/>
          <w:lang w:val="sk-SK" w:eastAsia="en-US"/>
        </w:rPr>
        <w:t>) – žiadosť o zmenu musí byť zaslaná min. 30 dní pred ukončením realizácie projektu.</w:t>
      </w:r>
    </w:p>
    <w:p w14:paraId="205D468C"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2. Zmeny zapríčinené z dôvodu vyššej moci a/alebo nepredvídateľné zmeny (zmeny vyplývajúce z mimoriadnej, nepredvídateľnej, neodvrátiteľnej a nezavinenej udalosti), musia byť bezodkladne (</w:t>
      </w:r>
      <w:proofErr w:type="spellStart"/>
      <w:r w:rsidRPr="007F0B27">
        <w:rPr>
          <w:rFonts w:ascii="Calibri" w:eastAsia="Calibri" w:hAnsi="Calibri" w:cs="Calibri"/>
          <w:sz w:val="22"/>
          <w:szCs w:val="22"/>
          <w:lang w:val="sk-SK" w:eastAsia="en-US"/>
        </w:rPr>
        <w:t>t.j</w:t>
      </w:r>
      <w:proofErr w:type="spellEnd"/>
      <w:r w:rsidRPr="007F0B27">
        <w:rPr>
          <w:rFonts w:ascii="Calibri" w:eastAsia="Calibri" w:hAnsi="Calibri" w:cs="Calibri"/>
          <w:sz w:val="22"/>
          <w:szCs w:val="22"/>
          <w:lang w:val="sk-SK" w:eastAsia="en-US"/>
        </w:rPr>
        <w:t>. v deň, keď k danej zmene došlo, resp. v deň, keď sa o nej prijímateľ dozvedel) oznámené (e-mailom).</w:t>
      </w:r>
    </w:p>
    <w:p w14:paraId="35682867" w14:textId="77777777" w:rsidR="00182CC9" w:rsidRPr="007F0B27" w:rsidRDefault="00182CC9" w:rsidP="00182CC9">
      <w:pPr>
        <w:jc w:val="both"/>
        <w:rPr>
          <w:rFonts w:ascii="Calibri" w:eastAsia="Calibri" w:hAnsi="Calibri" w:cs="Calibri"/>
          <w:sz w:val="22"/>
          <w:szCs w:val="22"/>
          <w:lang w:val="sk-SK" w:eastAsia="en-US"/>
        </w:rPr>
      </w:pPr>
    </w:p>
    <w:p w14:paraId="77E2BA7A"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Akékoľvek zmeny uskutočnené pred podpisom a zverejnením dodatku nebude možné akceptovať.</w:t>
      </w:r>
    </w:p>
    <w:p w14:paraId="5018C9F6" w14:textId="77777777" w:rsidR="00182CC9" w:rsidRPr="007F0B27" w:rsidRDefault="00182CC9" w:rsidP="00182CC9">
      <w:pPr>
        <w:rPr>
          <w:rFonts w:ascii="Calibri" w:eastAsia="Calibri" w:hAnsi="Calibri" w:cs="Calibri"/>
          <w:sz w:val="22"/>
          <w:szCs w:val="22"/>
          <w:lang w:val="sk-SK" w:eastAsia="en-US"/>
        </w:rPr>
      </w:pPr>
    </w:p>
    <w:p w14:paraId="6208D515" w14:textId="77777777" w:rsidR="00182CC9" w:rsidRPr="007F0B27" w:rsidRDefault="00182CC9" w:rsidP="00182CC9">
      <w:pPr>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1.3. Zmeny v rozpočte</w:t>
      </w:r>
    </w:p>
    <w:p w14:paraId="07E363FE"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môže uskutočniť presuny finančných prostriedkov medzi rozpočtovými položkami uvedenými v</w:t>
      </w:r>
      <w:r>
        <w:rPr>
          <w:rFonts w:ascii="Calibri" w:eastAsia="Calibri" w:hAnsi="Calibri" w:cs="Calibri"/>
          <w:sz w:val="22"/>
          <w:szCs w:val="22"/>
          <w:lang w:val="sk-SK" w:eastAsia="en-US"/>
        </w:rPr>
        <w:t xml:space="preserve"> tejto </w:t>
      </w:r>
      <w:r w:rsidRPr="007F0B27">
        <w:rPr>
          <w:rFonts w:ascii="Calibri" w:eastAsia="Calibri" w:hAnsi="Calibri" w:cs="Calibri"/>
          <w:sz w:val="22"/>
          <w:szCs w:val="22"/>
          <w:lang w:val="sk-SK" w:eastAsia="en-US"/>
        </w:rPr>
        <w:t xml:space="preserve">zmluve maximálne do výšky 20% z celkových finančných prostriedkov pridelených na projekt bez toho, aby musel žiadať o zmenu podmienok poskytnutia dotácie. </w:t>
      </w:r>
    </w:p>
    <w:p w14:paraId="397FC730" w14:textId="77777777" w:rsidR="00182CC9" w:rsidRPr="007F0B27" w:rsidRDefault="00182CC9" w:rsidP="00182CC9">
      <w:pPr>
        <w:jc w:val="both"/>
        <w:rPr>
          <w:rFonts w:ascii="Calibri" w:eastAsia="Calibri" w:hAnsi="Calibri" w:cs="Calibri"/>
          <w:sz w:val="22"/>
          <w:szCs w:val="22"/>
          <w:lang w:val="sk-SK" w:eastAsia="en-US"/>
        </w:rPr>
      </w:pPr>
    </w:p>
    <w:p w14:paraId="760953F3"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Znamená to, že rozpočtová položka môže byť znížená alebo navýšená max. o 20% z celkových pridelených finančných prostriedkov pridelených na projekt podľa zmluvy. Ak prijímateľ potrebuje zrealizovať presuny súm vyšších ako 20% finančných prostriedkov, musí písomne (e-mailom) požiadať o zmenu podmienok použitia poskytnutej dotácie, pričom postupuje tak, ako je uvedené v bode 1.2.</w:t>
      </w:r>
    </w:p>
    <w:p w14:paraId="5EE69779" w14:textId="77777777" w:rsidR="00182CC9" w:rsidRPr="007F0B27" w:rsidRDefault="00182CC9" w:rsidP="00182CC9">
      <w:pPr>
        <w:rPr>
          <w:rFonts w:ascii="Calibri" w:eastAsia="Calibri" w:hAnsi="Calibri" w:cs="Calibri"/>
          <w:sz w:val="22"/>
          <w:szCs w:val="22"/>
          <w:lang w:val="sk-SK" w:eastAsia="en-US"/>
        </w:rPr>
      </w:pPr>
    </w:p>
    <w:p w14:paraId="4F4DE315" w14:textId="77777777" w:rsidR="00182CC9" w:rsidRPr="007F0B27" w:rsidRDefault="00182CC9" w:rsidP="00182CC9">
      <w:pPr>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1.4. Akceptácia vyúčtovania a vecného vyhodnotenia</w:t>
      </w:r>
    </w:p>
    <w:p w14:paraId="7A0D8C92"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Po doručení vyúčtovania a vecného vyhodnotenia RMPK prekontroluje ich úplnosť a správnosť. Ak</w:t>
      </w:r>
    </w:p>
    <w:p w14:paraId="74D6A51D"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vecné vyhodnotenie a vyúčtovanie neobsahuje všetky povinné doklady, RMPK prostredníctvom mailu vyzve prijímateľa, aby bezodkladne, v lehote určenej zo strany RMPK doplnil vecné vyhodnotenie a vyúčtovanie. Ak do stanoveného termínu prijímateľ neodstráni chyby alebo nedoplní chýbajúce povinné doklady, RMPK vyzve prijímateľa na vrátenie neoprávnene použitých finančných prostriedkov. </w:t>
      </w:r>
    </w:p>
    <w:p w14:paraId="69892EE9" w14:textId="77777777" w:rsidR="00182CC9" w:rsidRPr="007F0B27" w:rsidRDefault="00182CC9" w:rsidP="00182CC9">
      <w:pPr>
        <w:jc w:val="both"/>
        <w:rPr>
          <w:rFonts w:ascii="Calibri" w:eastAsia="Calibri" w:hAnsi="Calibri" w:cs="Calibri"/>
          <w:sz w:val="22"/>
          <w:szCs w:val="22"/>
          <w:lang w:val="sk-SK" w:eastAsia="en-US"/>
        </w:rPr>
      </w:pPr>
    </w:p>
    <w:p w14:paraId="4ED997B4"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Po kontrole vyúčtovania a vecného vyhodnotenia, RMPK prijímateľa informuje mailom o akceptovaní vecného vyhodnotenia a vyúčtovania alebo o jeho zamietnutí. V prípade zamietnutia časti alebo celého vecného vyhodnotenia a/alebo vyúčtovania bude RMPK informovať prijímateľa o ďalších krokoch.</w:t>
      </w:r>
    </w:p>
    <w:p w14:paraId="0C9DC649" w14:textId="77777777" w:rsidR="00182CC9" w:rsidRPr="007F0B27" w:rsidRDefault="00182CC9" w:rsidP="00182CC9">
      <w:pPr>
        <w:rPr>
          <w:rFonts w:ascii="Calibri" w:eastAsia="Calibri" w:hAnsi="Calibri" w:cs="Calibri"/>
          <w:sz w:val="22"/>
          <w:szCs w:val="22"/>
          <w:lang w:val="sk-SK" w:eastAsia="en-US"/>
        </w:rPr>
      </w:pPr>
    </w:p>
    <w:p w14:paraId="1BCC9598" w14:textId="77777777" w:rsidR="00182CC9" w:rsidRPr="007F0B27" w:rsidRDefault="00182CC9" w:rsidP="00182CC9">
      <w:pPr>
        <w:rPr>
          <w:rFonts w:ascii="Calibri" w:eastAsia="Calibri" w:hAnsi="Calibri" w:cs="Calibri"/>
          <w:b/>
          <w:bCs/>
          <w:sz w:val="28"/>
          <w:szCs w:val="28"/>
          <w:lang w:val="sk-SK" w:eastAsia="en-US"/>
        </w:rPr>
      </w:pPr>
    </w:p>
    <w:p w14:paraId="1293AF1B" w14:textId="77777777" w:rsidR="00182CC9" w:rsidRPr="007F0B27" w:rsidRDefault="00182CC9" w:rsidP="00182CC9">
      <w:pPr>
        <w:rPr>
          <w:rFonts w:ascii="Calibri" w:eastAsia="Calibri" w:hAnsi="Calibri" w:cs="Calibri"/>
          <w:b/>
          <w:bCs/>
          <w:sz w:val="28"/>
          <w:szCs w:val="28"/>
          <w:lang w:val="sk-SK" w:eastAsia="en-US"/>
        </w:rPr>
      </w:pPr>
      <w:r w:rsidRPr="007F0B27">
        <w:rPr>
          <w:rFonts w:ascii="Calibri" w:eastAsia="Calibri" w:hAnsi="Calibri" w:cs="Calibri"/>
          <w:b/>
          <w:bCs/>
          <w:sz w:val="28"/>
          <w:szCs w:val="28"/>
          <w:lang w:val="sk-SK" w:eastAsia="en-US"/>
        </w:rPr>
        <w:t>2.     Hospodárenie a narábanie s poskytnutými finančnými prostriedkami</w:t>
      </w:r>
    </w:p>
    <w:p w14:paraId="46B14BD7" w14:textId="77777777" w:rsidR="00182CC9" w:rsidRPr="007F0B27" w:rsidRDefault="00182CC9" w:rsidP="00182CC9">
      <w:pPr>
        <w:rPr>
          <w:rFonts w:ascii="Calibri" w:eastAsia="Calibri" w:hAnsi="Calibri" w:cs="Calibri"/>
          <w:sz w:val="22"/>
          <w:szCs w:val="22"/>
          <w:lang w:val="sk-SK" w:eastAsia="en-US"/>
        </w:rPr>
      </w:pPr>
    </w:p>
    <w:p w14:paraId="1AB75751"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je povinný hospodáriť a narábať s poskytnutými finančnými prostriedkami z verejných zdrojov v súlade s príslušnými zákonmi, všetkými ustanoveniami zmluvy a jej dodatkami, ako aj so zásadami poskytovania finančných prostriedkov.</w:t>
      </w:r>
    </w:p>
    <w:p w14:paraId="069D7A99" w14:textId="77777777" w:rsidR="00182CC9" w:rsidRPr="007F0B27" w:rsidRDefault="00182CC9" w:rsidP="00182CC9">
      <w:pPr>
        <w:jc w:val="both"/>
        <w:rPr>
          <w:rFonts w:ascii="Calibri" w:eastAsia="Calibri" w:hAnsi="Calibri" w:cs="Calibri"/>
          <w:sz w:val="22"/>
          <w:szCs w:val="22"/>
          <w:lang w:val="sk-SK" w:eastAsia="en-US"/>
        </w:rPr>
      </w:pPr>
    </w:p>
    <w:p w14:paraId="6274ED96" w14:textId="77777777" w:rsidR="00182CC9" w:rsidRPr="007F0B27" w:rsidRDefault="00182CC9" w:rsidP="00182CC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2.1. Úhrada výdavkov</w:t>
      </w:r>
    </w:p>
    <w:p w14:paraId="3ACB8190"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je povinný realizovať všetky finančné operácie súvisiace s realizáciou projektu z bankového</w:t>
      </w:r>
    </w:p>
    <w:p w14:paraId="2C3644A2"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účtu, ktorého je majiteľom a na ktorý mu boli finančné prostriedky poskytnuté.</w:t>
      </w:r>
    </w:p>
    <w:p w14:paraId="38F3D418"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Podľa ustanovení zmluvy o poskytnutí grantu prijímateľ finančných prostriedkov, vrátane fyzickej osoby – jednotlivca, nie je oprávnený previesť poskytnuté prostriedky na tretiu osobu, tzv. </w:t>
      </w:r>
      <w:proofErr w:type="spellStart"/>
      <w:r w:rsidRPr="007F0B27">
        <w:rPr>
          <w:rFonts w:ascii="Calibri" w:eastAsia="Calibri" w:hAnsi="Calibri" w:cs="Calibri"/>
          <w:sz w:val="22"/>
          <w:szCs w:val="22"/>
          <w:lang w:val="sk-SK" w:eastAsia="en-US"/>
        </w:rPr>
        <w:t>regranting</w:t>
      </w:r>
      <w:proofErr w:type="spellEnd"/>
      <w:r w:rsidRPr="007F0B27">
        <w:rPr>
          <w:rFonts w:ascii="Calibri" w:eastAsia="Calibri" w:hAnsi="Calibri" w:cs="Calibri"/>
          <w:sz w:val="22"/>
          <w:szCs w:val="22"/>
          <w:lang w:val="sk-SK" w:eastAsia="en-US"/>
        </w:rPr>
        <w:t>.</w:t>
      </w:r>
    </w:p>
    <w:p w14:paraId="7D1C5D01" w14:textId="77777777" w:rsidR="00182CC9" w:rsidRPr="007F0B27" w:rsidRDefault="00182CC9" w:rsidP="00182CC9">
      <w:pPr>
        <w:jc w:val="both"/>
        <w:rPr>
          <w:rFonts w:ascii="Calibri" w:eastAsia="Calibri" w:hAnsi="Calibri" w:cs="Calibri"/>
          <w:sz w:val="22"/>
          <w:szCs w:val="22"/>
          <w:lang w:val="sk-SK" w:eastAsia="en-US"/>
        </w:rPr>
      </w:pPr>
    </w:p>
    <w:p w14:paraId="4428E9B9"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Zároveň je fyzická osoba – jednotlivec povinný uchovávať všetky originálne účtovné doklady po dobu 5 rokov po roku ukončenia realizácie projektu (ako je uvedené v zmluve) v prípade kontroly zo strany RMPK alebo inej oprávnenej inštitúcie.</w:t>
      </w:r>
    </w:p>
    <w:p w14:paraId="709B2982" w14:textId="77777777" w:rsidR="00182CC9" w:rsidRPr="007F0B27" w:rsidRDefault="00182CC9" w:rsidP="00182CC9">
      <w:pPr>
        <w:jc w:val="both"/>
        <w:rPr>
          <w:rFonts w:ascii="Calibri" w:eastAsia="Calibri" w:hAnsi="Calibri" w:cs="Calibri"/>
          <w:sz w:val="22"/>
          <w:szCs w:val="22"/>
          <w:lang w:val="sk-SK" w:eastAsia="en-US"/>
        </w:rPr>
      </w:pPr>
    </w:p>
    <w:p w14:paraId="0B944F20"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Upozornenie: Aj fyzická osoba - jednotlivec musí pri použití a vyúčtovaní finančných prostriedkov dodržiavať všetky príslušné právne predpisy. Všetky výdavky, na úhradu ktorých sú použité finančné prostriedky z RMPK poskytnuté formou grantu, musia byť identifikovateľné a preukázateľné originálnymi účtovnými dokladmi a zároveň musia byť realizované na základe takých právnych vzťahov, do ktorých môže fyzická osoba – jednotlivec vstupovať.</w:t>
      </w:r>
    </w:p>
    <w:p w14:paraId="53AC2B82" w14:textId="77777777" w:rsidR="00182CC9" w:rsidRPr="007F0B27" w:rsidRDefault="00182CC9" w:rsidP="00182CC9">
      <w:pPr>
        <w:jc w:val="both"/>
        <w:rPr>
          <w:rFonts w:ascii="Calibri" w:eastAsia="Calibri" w:hAnsi="Calibri" w:cs="Calibri"/>
          <w:sz w:val="22"/>
          <w:szCs w:val="22"/>
          <w:lang w:val="sk-SK" w:eastAsia="en-US"/>
        </w:rPr>
      </w:pPr>
    </w:p>
    <w:p w14:paraId="0F0DEC80" w14:textId="77777777" w:rsidR="00182CC9" w:rsidRPr="007F0B27" w:rsidRDefault="00182CC9" w:rsidP="00182CC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2.2. Oprávnené a neoprávnené výdavky</w:t>
      </w:r>
    </w:p>
    <w:p w14:paraId="2436AEE9" w14:textId="77777777" w:rsidR="00182CC9" w:rsidRPr="007F0B27" w:rsidRDefault="00182CC9" w:rsidP="00182CC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Oprávnené výdavky</w:t>
      </w:r>
    </w:p>
    <w:p w14:paraId="60E0F443"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povinný použiť poskytnuté finančné prostriedky výlučne na aktivity súvisiace s realizovaným projektom a výlučne v súlade so zmluvou o poskytnutí grantu. </w:t>
      </w:r>
    </w:p>
    <w:p w14:paraId="3107A374" w14:textId="77777777" w:rsidR="00182CC9" w:rsidRPr="007F0B27" w:rsidRDefault="00182CC9" w:rsidP="00182CC9">
      <w:pPr>
        <w:jc w:val="both"/>
        <w:rPr>
          <w:rFonts w:ascii="Calibri" w:eastAsia="Calibri" w:hAnsi="Calibri" w:cs="Calibri"/>
          <w:sz w:val="22"/>
          <w:szCs w:val="22"/>
          <w:lang w:val="sk-SK" w:eastAsia="en-US"/>
        </w:rPr>
      </w:pPr>
    </w:p>
    <w:p w14:paraId="0D166F50"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Oprávnené výdavky sú výdavky priamo súvisiace s projektom, na ktorý boli finančné prostriedky poskytnuté, ktoré sú stanovené v zmluve o poskytovaní grantu a vo výzve, v rámci ktorej bol projekt predložený a podporený. </w:t>
      </w:r>
    </w:p>
    <w:p w14:paraId="30B8FF32"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oprávnený použiť finančné prostriedky výlučne v období oprávnenosti výdavkov, ktoré je stanovené v zmluve. To znamená, všetky výdavky musia vzniknúť a byť uhradené do termínu ukončenia realizácie projektu tak, aby bol prijímateľ schopný predložiť RMPK v termíne vyúčtovania všetky súvisiace účtovné doklady a doklady o úhrade (napr. výpisy z bankového účtu). </w:t>
      </w:r>
    </w:p>
    <w:p w14:paraId="4422DE4E" w14:textId="77777777" w:rsidR="00182CC9" w:rsidRPr="007F0B27" w:rsidRDefault="00182CC9" w:rsidP="00182CC9">
      <w:pPr>
        <w:jc w:val="both"/>
        <w:rPr>
          <w:rFonts w:ascii="Calibri" w:eastAsia="Calibri" w:hAnsi="Calibri" w:cs="Calibri"/>
          <w:sz w:val="22"/>
          <w:szCs w:val="22"/>
          <w:lang w:val="sk-SK" w:eastAsia="en-US"/>
        </w:rPr>
      </w:pPr>
    </w:p>
    <w:p w14:paraId="08B73892"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Zároveň pre všetky oprávnené výdavky platí, že musia byť primerané a vynaložené v súlade s nasledujúcimi princípmi:</w:t>
      </w:r>
    </w:p>
    <w:p w14:paraId="7801F188" w14:textId="77777777" w:rsidR="00182CC9" w:rsidRPr="007F0B27" w:rsidRDefault="00182CC9" w:rsidP="00182CC9">
      <w:pPr>
        <w:jc w:val="both"/>
        <w:rPr>
          <w:rFonts w:ascii="Calibri" w:eastAsia="Calibri" w:hAnsi="Calibri" w:cs="Calibri"/>
          <w:sz w:val="22"/>
          <w:szCs w:val="22"/>
          <w:lang w:val="sk-SK" w:eastAsia="en-US"/>
        </w:rPr>
      </w:pPr>
    </w:p>
    <w:p w14:paraId="7D9BECF5"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a) hospodárnosti (optimalizácia výdavkov pri rešpektovaní cieľov projektu),</w:t>
      </w:r>
    </w:p>
    <w:p w14:paraId="61DE6B43"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b) účelnosti (priama väzba výdavkov na projekt a ich nevyhnutnosť pre realizáciu projektu),</w:t>
      </w:r>
    </w:p>
    <w:p w14:paraId="2CC5D7B6"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c) efektívnosti (maximalizovanie výsledkov vo vzťahu k poskytnutým finančným prostriedkom)</w:t>
      </w:r>
    </w:p>
    <w:p w14:paraId="3CF129F3"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Všetky výdavky, na úhradu ktorých sú použité finančné prostriedky z grantu, musia byť identifikovateľné, preukázateľné originálnymi účtovnými dokladmi u prijímateľa v súlade s platnou legislatívou. Každý účtovný doklad, doklad o úhrade alebo iná požadovaná dokumentácia musí byť označená číslom zmluvy, v rámci ktorej bol daný výdavok uhradený v pravom hornom rohu dokladu </w:t>
      </w:r>
    </w:p>
    <w:p w14:paraId="0AE31809"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lastRenderedPageBreak/>
        <w:t>a poradovým číslom, ktoré príjemca uvádza aj v záverečnej správe.</w:t>
      </w:r>
    </w:p>
    <w:p w14:paraId="451DD30E" w14:textId="77777777" w:rsidR="00182CC9" w:rsidRPr="007F0B27" w:rsidRDefault="00182CC9" w:rsidP="00182CC9">
      <w:pPr>
        <w:jc w:val="both"/>
        <w:rPr>
          <w:rFonts w:ascii="Calibri" w:eastAsia="Calibri" w:hAnsi="Calibri" w:cs="Calibri"/>
          <w:sz w:val="22"/>
          <w:szCs w:val="22"/>
          <w:lang w:val="sk-SK" w:eastAsia="en-US"/>
        </w:rPr>
      </w:pPr>
    </w:p>
    <w:p w14:paraId="2436AC5C" w14:textId="77777777" w:rsidR="00182CC9" w:rsidRPr="007F0B27" w:rsidRDefault="00182CC9" w:rsidP="00182CC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2.3. Neoprávnené výdavky</w:t>
      </w:r>
    </w:p>
    <w:p w14:paraId="607F0AF4"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Prijímateľ nesmie použiť finančné prostriedky na úhradu výdavkov/nákladov, ktoré nemajú priamy</w:t>
      </w:r>
    </w:p>
    <w:p w14:paraId="04D42210"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vzťah k realizácii projektu, ani na úhradu výdavkov/nákladov, ktoré nie sú súčasťou rozpočtu projektu.</w:t>
      </w:r>
    </w:p>
    <w:p w14:paraId="592B771C"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Prehľad neoprávnených výdavkov je uvedený vo výzve za daný rok.</w:t>
      </w:r>
    </w:p>
    <w:p w14:paraId="738548F5"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Za neoprávnený výdavok sa zároveň považuje aj časť finančných prostriedkov, vo vzťahu ku ktorej prijímateľ nepredloží žiadne alebo relevantné vyúčtovanie, a to ani napriek výzve na odstránenie</w:t>
      </w:r>
    </w:p>
    <w:p w14:paraId="5B4CCC66"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nedostatkov v zaslanom vyúčtovaní.</w:t>
      </w:r>
    </w:p>
    <w:p w14:paraId="2C4A4663" w14:textId="77777777" w:rsidR="00182CC9" w:rsidRPr="007F0B27" w:rsidRDefault="00182CC9" w:rsidP="00182CC9">
      <w:pPr>
        <w:jc w:val="both"/>
        <w:rPr>
          <w:rFonts w:ascii="Calibri" w:eastAsia="Calibri" w:hAnsi="Calibri" w:cs="Calibri"/>
          <w:sz w:val="22"/>
          <w:szCs w:val="22"/>
          <w:lang w:val="sk-SK" w:eastAsia="en-US"/>
        </w:rPr>
      </w:pPr>
    </w:p>
    <w:p w14:paraId="387B1BEE"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Neoprávnené výdavky:</w:t>
      </w:r>
    </w:p>
    <w:p w14:paraId="65EB5CBD"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výdavky bez priameho vzťahu k realizácii projektu, </w:t>
      </w:r>
    </w:p>
    <w:p w14:paraId="1151B25A"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mzdy a odmeny pre realizátorov projektu,</w:t>
      </w:r>
    </w:p>
    <w:p w14:paraId="0633EB8F"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nákup nehnuteľného majetku - pôdy a/alebo budov</w:t>
      </w:r>
    </w:p>
    <w:p w14:paraId="10E07DA8"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nákup alkoholu a tabakových výrobkov,</w:t>
      </w:r>
    </w:p>
    <w:p w14:paraId="0F414C0F"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výdavky, ktoré vznikli pred počiatočným dátumom oprávnenosti výdavkov a po konečnom dátume oprávnenosti výdavkov, </w:t>
      </w:r>
    </w:p>
    <w:p w14:paraId="570F8D80"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výdavky na dopravu nesúvisiace s realizáciou projektu (doprava taxíkom, parkovacie poplatky, diaľničné poplatky, prenájom vozidiel, náklady na servis, údržbu a opravy dopravných prostriedkov), </w:t>
      </w:r>
    </w:p>
    <w:p w14:paraId="0AB44E3B"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kapitálové a finančné investície (nákup akcií, podielov a pod.), </w:t>
      </w:r>
    </w:p>
    <w:p w14:paraId="4229E209"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výdavky na vytvorenie všeobecnej rezervy a výdavky na zabezpečenie úveru a úroky z úveru,</w:t>
      </w:r>
    </w:p>
    <w:p w14:paraId="5BD13A60"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proofErr w:type="spellStart"/>
      <w:r w:rsidRPr="007F0B27">
        <w:rPr>
          <w:rFonts w:ascii="Calibri" w:eastAsia="Calibri" w:hAnsi="Calibri"/>
          <w:sz w:val="22"/>
          <w:szCs w:val="22"/>
          <w:lang w:val="sk-SK" w:eastAsia="en-US"/>
        </w:rPr>
        <w:t>prefinancovanie</w:t>
      </w:r>
      <w:proofErr w:type="spellEnd"/>
      <w:r w:rsidRPr="007F0B27">
        <w:rPr>
          <w:rFonts w:ascii="Calibri" w:eastAsia="Calibri" w:hAnsi="Calibri"/>
          <w:sz w:val="22"/>
          <w:szCs w:val="22"/>
          <w:lang w:val="sk-SK" w:eastAsia="en-US"/>
        </w:rPr>
        <w:t xml:space="preserve"> tretích osôb - </w:t>
      </w:r>
      <w:proofErr w:type="spellStart"/>
      <w:r w:rsidRPr="007F0B27">
        <w:rPr>
          <w:rFonts w:ascii="Calibri" w:eastAsia="Calibri" w:hAnsi="Calibri"/>
          <w:sz w:val="22"/>
          <w:szCs w:val="22"/>
          <w:lang w:val="sk-SK" w:eastAsia="en-US"/>
        </w:rPr>
        <w:t>regranting</w:t>
      </w:r>
      <w:proofErr w:type="spellEnd"/>
      <w:r w:rsidRPr="007F0B27">
        <w:rPr>
          <w:rFonts w:ascii="Calibri" w:eastAsia="Calibri" w:hAnsi="Calibri"/>
          <w:sz w:val="22"/>
          <w:szCs w:val="22"/>
          <w:lang w:val="sk-SK" w:eastAsia="en-US"/>
        </w:rPr>
        <w:t xml:space="preserve">, </w:t>
      </w:r>
    </w:p>
    <w:p w14:paraId="04B95D2E"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poplatky za vedenie účtu a iné bankové poplatky</w:t>
      </w:r>
    </w:p>
    <w:p w14:paraId="56385B31"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 xml:space="preserve">poistenie osôb, odvody na doplnkové dôchodkové poistenie alebo životné a úrazové poistenie, </w:t>
      </w:r>
    </w:p>
    <w:p w14:paraId="4B0F4A74" w14:textId="77777777" w:rsidR="00182CC9" w:rsidRPr="007F0B27" w:rsidRDefault="00182CC9" w:rsidP="00182CC9">
      <w:pPr>
        <w:numPr>
          <w:ilvl w:val="0"/>
          <w:numId w:val="7"/>
        </w:numPr>
        <w:spacing w:after="160" w:line="259" w:lineRule="auto"/>
        <w:contextualSpacing/>
        <w:jc w:val="both"/>
        <w:rPr>
          <w:rFonts w:ascii="Calibri" w:eastAsia="Calibri" w:hAnsi="Calibri" w:cs="Calibri"/>
          <w:sz w:val="22"/>
          <w:szCs w:val="22"/>
          <w:lang w:val="sk-SK" w:eastAsia="en-US"/>
        </w:rPr>
      </w:pPr>
      <w:r w:rsidRPr="007F0B27">
        <w:rPr>
          <w:rFonts w:ascii="Calibri" w:eastAsia="Calibri" w:hAnsi="Calibri"/>
          <w:sz w:val="22"/>
          <w:szCs w:val="22"/>
          <w:lang w:val="sk-SK" w:eastAsia="en-US"/>
        </w:rPr>
        <w:t>pokuty, penále, úroky z omeškania, náhrada škody, súdne poplatky a súdne trovy.</w:t>
      </w:r>
    </w:p>
    <w:p w14:paraId="24A8344F" w14:textId="77777777" w:rsidR="00182CC9" w:rsidRPr="007F0B27" w:rsidRDefault="00182CC9" w:rsidP="00182CC9">
      <w:pPr>
        <w:jc w:val="both"/>
        <w:rPr>
          <w:rFonts w:ascii="Calibri" w:eastAsia="Calibri" w:hAnsi="Calibri" w:cs="Calibri"/>
          <w:sz w:val="22"/>
          <w:szCs w:val="22"/>
          <w:lang w:val="sk-SK" w:eastAsia="en-US"/>
        </w:rPr>
      </w:pPr>
    </w:p>
    <w:p w14:paraId="63EB9151" w14:textId="77777777" w:rsidR="00182CC9" w:rsidRPr="007F0B27" w:rsidRDefault="00182CC9" w:rsidP="00182CC9">
      <w:pPr>
        <w:jc w:val="both"/>
        <w:rPr>
          <w:rFonts w:ascii="Calibri" w:eastAsia="Calibri" w:hAnsi="Calibri" w:cs="Calibri"/>
          <w:b/>
          <w:bCs/>
          <w:sz w:val="28"/>
          <w:szCs w:val="28"/>
          <w:lang w:val="sk-SK" w:eastAsia="en-US"/>
        </w:rPr>
      </w:pPr>
      <w:r w:rsidRPr="007F0B27">
        <w:rPr>
          <w:rFonts w:ascii="Calibri" w:eastAsia="Calibri" w:hAnsi="Calibri" w:cs="Calibri"/>
          <w:b/>
          <w:bCs/>
          <w:sz w:val="28"/>
          <w:szCs w:val="28"/>
          <w:lang w:val="sk-SK" w:eastAsia="en-US"/>
        </w:rPr>
        <w:t>3.    Preukazovanie oprávnenosti výdavkov</w:t>
      </w:r>
    </w:p>
    <w:p w14:paraId="5F32A95D" w14:textId="77777777" w:rsidR="00182CC9" w:rsidRPr="007F0B27" w:rsidRDefault="00182CC9" w:rsidP="00182CC9">
      <w:pPr>
        <w:jc w:val="both"/>
        <w:rPr>
          <w:rFonts w:ascii="Calibri" w:eastAsia="Calibri" w:hAnsi="Calibri" w:cs="Calibri"/>
          <w:b/>
          <w:bCs/>
          <w:sz w:val="28"/>
          <w:szCs w:val="28"/>
          <w:lang w:val="sk-SK" w:eastAsia="en-US"/>
        </w:rPr>
      </w:pPr>
    </w:p>
    <w:p w14:paraId="359845EE"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Príjemca preukazuje oprávnenosť výdavkov v súlade so zákonom č. 431/2002 Z. z. o účtovníctve, a to</w:t>
      </w:r>
    </w:p>
    <w:p w14:paraId="2DBF7994"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predovšetkým týmito dokladmi:</w:t>
      </w:r>
    </w:p>
    <w:p w14:paraId="25A7EC7F" w14:textId="77777777" w:rsidR="00182CC9" w:rsidRPr="007F0B27" w:rsidRDefault="00182CC9" w:rsidP="00182CC9">
      <w:pPr>
        <w:jc w:val="both"/>
        <w:rPr>
          <w:rFonts w:ascii="Calibri" w:eastAsia="Calibri" w:hAnsi="Calibri" w:cs="Calibri"/>
          <w:sz w:val="22"/>
          <w:szCs w:val="22"/>
          <w:lang w:val="sk-SK" w:eastAsia="en-US"/>
        </w:rPr>
      </w:pPr>
    </w:p>
    <w:p w14:paraId="362893C9"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a) účtovné doklady,</w:t>
      </w:r>
    </w:p>
    <w:p w14:paraId="4DBA6314"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b) doklady o úhrade (bankový výpis, výdavkový pokladničný doklad)</w:t>
      </w:r>
    </w:p>
    <w:p w14:paraId="0277E709"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c) doplňujúce doklady požadované poskytovateľom finančnej podpory na preukázanie oprávnenosti výdavkov (podľa bodu 3.2).</w:t>
      </w:r>
    </w:p>
    <w:p w14:paraId="4CE705E8" w14:textId="77777777" w:rsidR="00182CC9" w:rsidRPr="007F0B27" w:rsidRDefault="00182CC9" w:rsidP="00182CC9">
      <w:pPr>
        <w:jc w:val="both"/>
        <w:rPr>
          <w:rFonts w:ascii="Calibri" w:eastAsia="Calibri" w:hAnsi="Calibri" w:cs="Calibri"/>
          <w:sz w:val="22"/>
          <w:szCs w:val="22"/>
          <w:lang w:val="sk-SK" w:eastAsia="en-US"/>
        </w:rPr>
      </w:pPr>
    </w:p>
    <w:p w14:paraId="55DA739E" w14:textId="77777777" w:rsidR="00182CC9"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preto povinný k vyúčtovaniu grantu priložiť kópie všetkých účtovných dokladov, kópie dokladov o úhrade a kópie doplňujúcich dokladov potvrdzujúcich vznik a úhradu výdavkov. </w:t>
      </w:r>
    </w:p>
    <w:p w14:paraId="3892592E"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Originály všetkých predmetných dokladov musia byť označené číslom zmluvy v pravom hornom rohu každého dokumentu. Kópie všetkých predložených dokladov musia byť označené poradovým číslom podľa predloženej záverečnej správy.</w:t>
      </w:r>
    </w:p>
    <w:p w14:paraId="6173F8F3"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Všetky predložené doklady musia byť zoradené v súlade s finančným vyúčtovaním v záverečnej správe, aby bolo možné sa v nich jednoducho orientovať.</w:t>
      </w:r>
    </w:p>
    <w:p w14:paraId="392267CE" w14:textId="77777777" w:rsidR="00182CC9" w:rsidRPr="007F0B27" w:rsidRDefault="00182CC9" w:rsidP="00182CC9">
      <w:pPr>
        <w:jc w:val="both"/>
        <w:rPr>
          <w:rFonts w:ascii="Calibri" w:eastAsia="Calibri" w:hAnsi="Calibri" w:cs="Calibri"/>
          <w:sz w:val="22"/>
          <w:szCs w:val="22"/>
          <w:lang w:val="sk-SK" w:eastAsia="en-US"/>
        </w:rPr>
      </w:pPr>
    </w:p>
    <w:p w14:paraId="77F52864" w14:textId="77777777" w:rsidR="00182CC9" w:rsidRPr="007F0B27" w:rsidRDefault="00182CC9" w:rsidP="00182CC9">
      <w:pPr>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3.1. Náležitosti účtovného dokladu, faktúry dodávateľa / zhotoviteľa</w:t>
      </w:r>
    </w:p>
    <w:p w14:paraId="131B8D60"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Všetky doklady, ktoré budú súčasťou finančného vyúčtovania poskytnutého grantu, musia obsahovať</w:t>
      </w:r>
    </w:p>
    <w:p w14:paraId="230B57E5"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údaje uvedené v §10 ods. 1 zákona č. 431/2002 Z. z. o účtovníctve v znení neskorších predpisov, v zákone č. 222/2004 Z. z. o dani z pridanej hodnoty v znení neskorších predpisov (ďalej len „zákon</w:t>
      </w:r>
    </w:p>
    <w:p w14:paraId="0537B2A1"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o DPH“). </w:t>
      </w:r>
    </w:p>
    <w:p w14:paraId="44CC7413" w14:textId="77777777" w:rsidR="00182CC9" w:rsidRPr="007F0B27" w:rsidRDefault="00182CC9" w:rsidP="00182CC9">
      <w:pPr>
        <w:jc w:val="both"/>
        <w:rPr>
          <w:rFonts w:ascii="Calibri" w:eastAsia="Calibri" w:hAnsi="Calibri" w:cs="Calibri"/>
          <w:sz w:val="22"/>
          <w:szCs w:val="22"/>
          <w:lang w:val="sk-SK" w:eastAsia="en-US"/>
        </w:rPr>
      </w:pPr>
    </w:p>
    <w:p w14:paraId="728DCF78"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Faktúra dodávateľa / zhotoviteľa musí obsahovať tieto údaje:</w:t>
      </w:r>
    </w:p>
    <w:p w14:paraId="455D353D"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slovné a číselné označenie faktúry,</w:t>
      </w:r>
    </w:p>
    <w:p w14:paraId="23D04EBC"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meno a adresu objednávateľa </w:t>
      </w:r>
      <w:r w:rsidRPr="007F0B27">
        <w:rPr>
          <w:rFonts w:ascii="Calibri" w:eastAsia="Calibri" w:hAnsi="Calibri" w:cs="Calibri"/>
          <w:sz w:val="22"/>
          <w:szCs w:val="22"/>
          <w:u w:val="single"/>
          <w:lang w:val="sk-SK" w:eastAsia="en-US"/>
        </w:rPr>
        <w:t>(</w:t>
      </w:r>
      <w:r>
        <w:rPr>
          <w:rFonts w:ascii="Calibri" w:eastAsia="Calibri" w:hAnsi="Calibri" w:cs="Calibri"/>
          <w:sz w:val="22"/>
          <w:szCs w:val="22"/>
          <w:u w:val="single"/>
          <w:lang w:val="sk-SK" w:eastAsia="en-US"/>
        </w:rPr>
        <w:t xml:space="preserve">Pozor: </w:t>
      </w:r>
      <w:r w:rsidRPr="007F0B27">
        <w:rPr>
          <w:rFonts w:ascii="Calibri" w:eastAsia="Calibri" w:hAnsi="Calibri" w:cs="Calibri"/>
          <w:sz w:val="22"/>
          <w:szCs w:val="22"/>
          <w:u w:val="single"/>
          <w:lang w:val="sk-SK" w:eastAsia="en-US"/>
        </w:rPr>
        <w:t>prijímateľa grantu</w:t>
      </w:r>
      <w:r>
        <w:rPr>
          <w:rFonts w:ascii="Calibri" w:eastAsia="Calibri" w:hAnsi="Calibri" w:cs="Calibri"/>
          <w:sz w:val="22"/>
          <w:szCs w:val="22"/>
          <w:u w:val="single"/>
          <w:lang w:val="sk-SK" w:eastAsia="en-US"/>
        </w:rPr>
        <w:t>, nie školy</w:t>
      </w:r>
      <w:r w:rsidRPr="007F0B27">
        <w:rPr>
          <w:rFonts w:ascii="Calibri" w:eastAsia="Calibri" w:hAnsi="Calibri" w:cs="Calibri"/>
          <w:sz w:val="22"/>
          <w:szCs w:val="22"/>
          <w:lang w:val="sk-SK" w:eastAsia="en-US"/>
        </w:rPr>
        <w:t>),</w:t>
      </w:r>
    </w:p>
    <w:p w14:paraId="09695984"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obchodné meno a sídlo zhotoviteľa,</w:t>
      </w:r>
    </w:p>
    <w:p w14:paraId="299BE0EA"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IČO (ak je pridelené),</w:t>
      </w:r>
    </w:p>
    <w:p w14:paraId="5C10412E"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označenie registra, ktorý podnikateľa zapísal (napr. Obchodný register SR, Živnostenský register SR) a číslo zápisu,</w:t>
      </w:r>
    </w:p>
    <w:p w14:paraId="76A1692F"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peňažnú sumu alebo údaj o cene za mernú jednotku a vyjadrenie množstva,</w:t>
      </w:r>
    </w:p>
    <w:p w14:paraId="294D2A5C"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suma na úhradu v EUR zaokrúhlená na dve desatinné miesta,</w:t>
      </w:r>
    </w:p>
    <w:p w14:paraId="105ECFAF"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náležitosti pre účely DPH (podľa zákona č. 222/2004 o dani z pridanej hodnoty),</w:t>
      </w:r>
    </w:p>
    <w:p w14:paraId="20523243"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dátum vyhotovenia faktúry,</w:t>
      </w:r>
    </w:p>
    <w:p w14:paraId="0C5EE4F9"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dátum dodania služby, tovaru a pod., resp. dodací list</w:t>
      </w:r>
    </w:p>
    <w:p w14:paraId="2F82D383"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podpis zodpovednej osoby za zhotoviteľa.</w:t>
      </w:r>
    </w:p>
    <w:p w14:paraId="48F92520" w14:textId="77777777" w:rsidR="00182CC9" w:rsidRPr="007F0B27" w:rsidRDefault="00182CC9" w:rsidP="00182CC9">
      <w:pPr>
        <w:jc w:val="both"/>
        <w:rPr>
          <w:rFonts w:ascii="Calibri" w:eastAsia="Calibri" w:hAnsi="Calibri" w:cs="Calibri"/>
          <w:sz w:val="22"/>
          <w:szCs w:val="22"/>
          <w:lang w:val="sk-SK" w:eastAsia="en-US"/>
        </w:rPr>
      </w:pPr>
    </w:p>
    <w:p w14:paraId="191222FB"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Faktúra musí byť označená </w:t>
      </w:r>
      <w:r w:rsidRPr="007F0B27">
        <w:rPr>
          <w:rFonts w:ascii="Calibri" w:eastAsia="Calibri" w:hAnsi="Calibri" w:cs="Calibri"/>
          <w:sz w:val="22"/>
          <w:szCs w:val="22"/>
          <w:u w:val="single"/>
          <w:lang w:val="sk-SK" w:eastAsia="en-US"/>
        </w:rPr>
        <w:t>číslom zmluvy</w:t>
      </w:r>
      <w:r w:rsidRPr="007F0B27">
        <w:rPr>
          <w:rFonts w:ascii="Calibri" w:eastAsia="Calibri" w:hAnsi="Calibri" w:cs="Calibri"/>
          <w:sz w:val="22"/>
          <w:szCs w:val="22"/>
          <w:lang w:val="sk-SK" w:eastAsia="en-US"/>
        </w:rPr>
        <w:t xml:space="preserve"> o pridelení grantu. Ak sa na faktúre nachádzajú aj iné položky, ktoré nie sú hradené z finančných prostriedkov poskytnutých v rámci grantu, prijímateľ je povinný na faktúre jasne rozpísať a označiť číslom zmluvy položky, ktoré súvisia s realizáciou podporeného projektu a sú hradené z poskytnutých finančných prostriedkov. Následne túto informáciu uvedie aj do formulára pre vyúčtovanie grantu. </w:t>
      </w:r>
    </w:p>
    <w:p w14:paraId="67D4AF4E" w14:textId="77777777" w:rsidR="00182CC9" w:rsidRPr="007F0B27" w:rsidRDefault="00182CC9" w:rsidP="00182CC9">
      <w:pPr>
        <w:jc w:val="both"/>
        <w:rPr>
          <w:rFonts w:ascii="Calibri" w:eastAsia="Calibri" w:hAnsi="Calibri" w:cs="Calibri"/>
          <w:sz w:val="22"/>
          <w:szCs w:val="22"/>
          <w:lang w:val="sk-SK" w:eastAsia="en-US"/>
        </w:rPr>
      </w:pPr>
    </w:p>
    <w:p w14:paraId="65561F0C" w14:textId="77777777" w:rsidR="00182CC9" w:rsidRPr="007F0B27" w:rsidRDefault="00182CC9" w:rsidP="00182CC9">
      <w:pPr>
        <w:ind w:left="567" w:hanging="567"/>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3.2. Náležitosti dokladovania oprávnených výdavkov na projekt</w:t>
      </w:r>
    </w:p>
    <w:p w14:paraId="33F1F5CA"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predkladá v rámci vyúčtovania poskytnutých finančných prostriedkov kópie všetkých účtovných dokladov potvrdzujúcich oprávnenosť výdavkov. </w:t>
      </w:r>
    </w:p>
    <w:p w14:paraId="646F0578" w14:textId="77777777" w:rsidR="00182CC9" w:rsidRPr="007F0B27" w:rsidRDefault="00182CC9" w:rsidP="00182CC9">
      <w:pPr>
        <w:jc w:val="both"/>
        <w:rPr>
          <w:rFonts w:ascii="Calibri" w:eastAsia="Calibri" w:hAnsi="Calibri" w:cs="Calibri"/>
          <w:sz w:val="22"/>
          <w:szCs w:val="22"/>
          <w:lang w:val="sk-SK" w:eastAsia="en-US"/>
        </w:rPr>
      </w:pPr>
    </w:p>
    <w:p w14:paraId="1231CA8D" w14:textId="77777777" w:rsidR="00182CC9" w:rsidRPr="007F0B27" w:rsidRDefault="00182CC9" w:rsidP="00182CC9">
      <w:pPr>
        <w:numPr>
          <w:ilvl w:val="0"/>
          <w:numId w:val="4"/>
        </w:numPr>
        <w:spacing w:after="160" w:line="259" w:lineRule="auto"/>
        <w:ind w:left="426" w:hanging="426"/>
        <w:contextualSpacing/>
        <w:jc w:val="both"/>
        <w:rPr>
          <w:rFonts w:ascii="Calibri" w:eastAsia="Calibri" w:hAnsi="Calibri" w:cs="Calibri"/>
          <w:sz w:val="22"/>
          <w:szCs w:val="22"/>
          <w:lang w:val="sk-SK" w:eastAsia="en-US"/>
        </w:rPr>
      </w:pPr>
      <w:r w:rsidRPr="007F0B27">
        <w:rPr>
          <w:rFonts w:ascii="Calibri" w:eastAsia="Calibri" w:hAnsi="Calibri" w:cs="Calibri"/>
          <w:b/>
          <w:bCs/>
          <w:sz w:val="22"/>
          <w:szCs w:val="22"/>
          <w:lang w:val="sk-SK" w:eastAsia="en-US"/>
        </w:rPr>
        <w:t>Personálne náklady</w:t>
      </w:r>
      <w:r w:rsidRPr="007F0B27">
        <w:rPr>
          <w:rFonts w:ascii="Calibri" w:eastAsia="Calibri" w:hAnsi="Calibri" w:cs="Calibri"/>
          <w:sz w:val="22"/>
          <w:szCs w:val="22"/>
          <w:lang w:val="sk-SK" w:eastAsia="en-US"/>
        </w:rPr>
        <w:t xml:space="preserve"> </w:t>
      </w:r>
      <w:r w:rsidRPr="007F0B27">
        <w:rPr>
          <w:rFonts w:ascii="Calibri" w:eastAsia="Calibri" w:hAnsi="Calibri" w:cs="Calibri"/>
          <w:b/>
          <w:bCs/>
          <w:sz w:val="22"/>
          <w:szCs w:val="22"/>
          <w:lang w:val="sk-SK" w:eastAsia="en-US"/>
        </w:rPr>
        <w:t>– externé</w:t>
      </w:r>
      <w:r w:rsidRPr="007F0B27">
        <w:rPr>
          <w:rFonts w:ascii="Calibri" w:eastAsia="Calibri" w:hAnsi="Calibri" w:cs="Calibri"/>
          <w:sz w:val="22"/>
          <w:szCs w:val="22"/>
          <w:lang w:val="sk-SK" w:eastAsia="en-US"/>
        </w:rPr>
        <w:t>:</w:t>
      </w:r>
    </w:p>
    <w:p w14:paraId="1B3443AA"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Práce a služby vykonané na objednávku/faktúru (zmluvné vzťahy na základe napr. Obchodného zákonníka, Občianskeho zákonníka – zmluvné vzťahy mimo pracovno-právnych vzťahov a mimo odmien pre realizátorov projektu v rámci koordinácie projektových aktivít): </w:t>
      </w:r>
    </w:p>
    <w:p w14:paraId="3F148C54" w14:textId="77777777" w:rsidR="00182CC9" w:rsidRPr="007F0B27" w:rsidRDefault="00182CC9" w:rsidP="00182CC9">
      <w:pPr>
        <w:jc w:val="both"/>
        <w:rPr>
          <w:rFonts w:ascii="Calibri" w:eastAsia="Calibri" w:hAnsi="Calibri" w:cs="Calibri"/>
          <w:sz w:val="22"/>
          <w:szCs w:val="22"/>
          <w:lang w:val="sk-SK" w:eastAsia="en-US"/>
        </w:rPr>
      </w:pPr>
    </w:p>
    <w:p w14:paraId="12583581"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písomná zmluva v súlade s platnými všeobecne záväznými právnymi predpismi (napr. zmluva o dielo, zmluva o poskytnutí služby a pod.) </w:t>
      </w:r>
    </w:p>
    <w:p w14:paraId="5D09582C"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faktúra (ak je to relevantné) </w:t>
      </w:r>
    </w:p>
    <w:p w14:paraId="4A8886AC"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bankový výpis dokumentujúci reálnu úhradu, resp. výdavkový pokladničný doklad dokumentujúci reálnu úhradu</w:t>
      </w:r>
    </w:p>
    <w:p w14:paraId="72A34388" w14:textId="77777777" w:rsidR="00182CC9" w:rsidRPr="007F0B27" w:rsidRDefault="00182CC9" w:rsidP="00182CC9">
      <w:pPr>
        <w:jc w:val="both"/>
        <w:rPr>
          <w:rFonts w:ascii="Calibri" w:eastAsia="Calibri" w:hAnsi="Calibri" w:cs="Calibri"/>
          <w:sz w:val="22"/>
          <w:szCs w:val="22"/>
          <w:lang w:val="sk-SK" w:eastAsia="en-US"/>
        </w:rPr>
      </w:pPr>
    </w:p>
    <w:p w14:paraId="7C62AA72" w14:textId="77777777" w:rsidR="00182CC9" w:rsidRPr="007F0B27" w:rsidRDefault="00182CC9" w:rsidP="00182CC9">
      <w:pPr>
        <w:numPr>
          <w:ilvl w:val="0"/>
          <w:numId w:val="4"/>
        </w:numPr>
        <w:spacing w:after="160" w:line="259" w:lineRule="auto"/>
        <w:ind w:left="426" w:hanging="426"/>
        <w:contextualSpacing/>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Cestovné náklady</w:t>
      </w:r>
    </w:p>
    <w:p w14:paraId="7031C2EF" w14:textId="77777777" w:rsidR="00182CC9" w:rsidRPr="007F0B27" w:rsidRDefault="00182CC9" w:rsidP="00182CC9">
      <w:pPr>
        <w:jc w:val="both"/>
        <w:rPr>
          <w:rFonts w:ascii="Calibri" w:eastAsia="Calibri" w:hAnsi="Calibri"/>
          <w:sz w:val="22"/>
          <w:szCs w:val="22"/>
          <w:lang w:val="sk-SK" w:eastAsia="en-US"/>
        </w:rPr>
      </w:pPr>
      <w:r w:rsidRPr="007F0B27">
        <w:rPr>
          <w:rFonts w:ascii="Calibri" w:eastAsia="Calibri" w:hAnsi="Calibri"/>
          <w:sz w:val="22"/>
          <w:szCs w:val="22"/>
          <w:lang w:val="sk-SK" w:eastAsia="en-US"/>
        </w:rPr>
        <w:t>Pri dokladovaní tohto typu výdavkov prijímateľ predkladá tieto doklady / dokumenty:</w:t>
      </w:r>
    </w:p>
    <w:p w14:paraId="40103DD7" w14:textId="77777777" w:rsidR="00182CC9" w:rsidRPr="007F0B27" w:rsidRDefault="00182CC9" w:rsidP="00182CC9">
      <w:pPr>
        <w:jc w:val="both"/>
        <w:rPr>
          <w:rFonts w:ascii="Calibri" w:eastAsia="Calibri" w:hAnsi="Calibri" w:cs="Calibri"/>
          <w:b/>
          <w:bCs/>
          <w:sz w:val="22"/>
          <w:szCs w:val="22"/>
          <w:lang w:val="sk-SK" w:eastAsia="en-US"/>
        </w:rPr>
      </w:pPr>
    </w:p>
    <w:p w14:paraId="4A21340D"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cestovný lístok (autobusové a vlakové lístky) alebo faktúru za cestu, </w:t>
      </w:r>
    </w:p>
    <w:p w14:paraId="76D6B37B"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bankový výpis dokumentujúci reálnu úhradu, resp. výdavkový pokladničný doklad dokumentujúci reálnu úhradu,</w:t>
      </w:r>
    </w:p>
    <w:p w14:paraId="25B070F1"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v prípade cesty realizovanej na faktúru, t. j. poskytnutej ako služba treťou osobou, prijímateľ predloží faktúru s písomnou objednávkou alebo písomnou zmluvou, dodací list, ak relevantné, prezenčnú listinu, na ktorej bude uvedený zoznam účastníkov využívajúcich túto službu, presný termín a čas konania cesty / aktivity.</w:t>
      </w:r>
    </w:p>
    <w:p w14:paraId="7CE99FBE" w14:textId="77777777" w:rsidR="00182CC9" w:rsidRPr="007F0B27" w:rsidRDefault="00182CC9" w:rsidP="00182CC9">
      <w:pPr>
        <w:jc w:val="both"/>
        <w:rPr>
          <w:rFonts w:ascii="Calibri" w:eastAsia="Calibri" w:hAnsi="Calibri" w:cs="Calibri"/>
          <w:sz w:val="22"/>
          <w:szCs w:val="22"/>
          <w:lang w:val="sk-SK" w:eastAsia="en-US"/>
        </w:rPr>
      </w:pPr>
    </w:p>
    <w:p w14:paraId="29A24631"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b/>
          <w:bCs/>
          <w:sz w:val="22"/>
          <w:szCs w:val="22"/>
          <w:lang w:val="sk-SK" w:eastAsia="en-US"/>
        </w:rPr>
        <w:t>Upozornenie:</w:t>
      </w:r>
      <w:r w:rsidRPr="007F0B27">
        <w:rPr>
          <w:rFonts w:ascii="Calibri" w:eastAsia="Calibri" w:hAnsi="Calibri" w:cs="Calibri"/>
          <w:sz w:val="22"/>
          <w:szCs w:val="22"/>
          <w:lang w:val="sk-SK" w:eastAsia="en-US"/>
        </w:rPr>
        <w:t xml:space="preserve"> </w:t>
      </w:r>
    </w:p>
    <w:p w14:paraId="516B9D8B" w14:textId="77777777" w:rsidR="00182CC9" w:rsidRPr="007F0B27" w:rsidRDefault="00182CC9" w:rsidP="00182CC9">
      <w:pPr>
        <w:numPr>
          <w:ilvl w:val="0"/>
          <w:numId w:val="5"/>
        </w:numPr>
        <w:spacing w:after="160" w:line="259" w:lineRule="auto"/>
        <w:ind w:left="0" w:firstLine="0"/>
        <w:contextualSpacing/>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použitie osobného motorového vozidla je povolené len v prípade, že prijímateľ preukáže, že ide o hospodárnejšie a efektívnejšie vynakladanie finančných prostriedkov ako v prípade dopravy zabezpečovanej oficiálnymi dopravcami. V takom prípade sa bude akceptovať len výdavok na náhrady </w:t>
      </w:r>
      <w:r w:rsidRPr="007F0B27">
        <w:rPr>
          <w:rFonts w:ascii="Calibri" w:eastAsia="Calibri" w:hAnsi="Calibri" w:cs="Calibri"/>
          <w:sz w:val="22"/>
          <w:szCs w:val="22"/>
          <w:lang w:val="sk-SK" w:eastAsia="en-US"/>
        </w:rPr>
        <w:lastRenderedPageBreak/>
        <w:t xml:space="preserve">za spotrebované pohonné hmoty (PHM). Prijímateľ je povinný predložiť doklad o nákupe PHM, kópiu technického preukazu použitého osobného motorového vozidla s uvedenou priemernou spotrebou na 100km a výpočet náhrad za spotrebované PHM v súlade so zákonom o cestovných náhradách. Ak prijímateľ nepredloží doklad o kúpe PHM, cenu PHM prijímateľ určí a dokladuje na základe ceny podľa Štatistického úradu. </w:t>
      </w:r>
    </w:p>
    <w:p w14:paraId="2887ABDF" w14:textId="77777777" w:rsidR="00182CC9" w:rsidRPr="007F0B27" w:rsidRDefault="00182CC9" w:rsidP="00182CC9">
      <w:pPr>
        <w:numPr>
          <w:ilvl w:val="0"/>
          <w:numId w:val="5"/>
        </w:numPr>
        <w:spacing w:after="160" w:line="259" w:lineRule="auto"/>
        <w:ind w:left="0" w:firstLine="0"/>
        <w:contextualSpacing/>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Preprava taxi službou a prenájom vozidiel je neoprávneným výdavkom. Cestovné náklady zahŕňajú len náklady na cestu z miesta bydliska do miesta realizácie projektovej aktivity a späť. </w:t>
      </w:r>
    </w:p>
    <w:p w14:paraId="77D963B3" w14:textId="77777777" w:rsidR="00182CC9" w:rsidRPr="007F0B27" w:rsidRDefault="00182CC9" w:rsidP="00182CC9">
      <w:pPr>
        <w:numPr>
          <w:ilvl w:val="0"/>
          <w:numId w:val="5"/>
        </w:numPr>
        <w:spacing w:after="160" w:line="259" w:lineRule="auto"/>
        <w:ind w:left="0" w:firstLine="0"/>
        <w:contextualSpacing/>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V prípade cesty poskytnutej dopravnou spoločnosťou a realizovanej na faktúru, tá musí obsahovať presný termín a čas konania cesty, </w:t>
      </w:r>
      <w:proofErr w:type="spellStart"/>
      <w:r w:rsidRPr="007F0B27">
        <w:rPr>
          <w:rFonts w:ascii="Calibri" w:eastAsia="Calibri" w:hAnsi="Calibri" w:cs="Calibri"/>
          <w:sz w:val="22"/>
          <w:szCs w:val="22"/>
          <w:lang w:val="sk-SK" w:eastAsia="en-US"/>
        </w:rPr>
        <w:t>t.j</w:t>
      </w:r>
      <w:proofErr w:type="spellEnd"/>
      <w:r w:rsidRPr="007F0B27">
        <w:rPr>
          <w:rFonts w:ascii="Calibri" w:eastAsia="Calibri" w:hAnsi="Calibri" w:cs="Calibri"/>
          <w:sz w:val="22"/>
          <w:szCs w:val="22"/>
          <w:lang w:val="sk-SK" w:eastAsia="en-US"/>
        </w:rPr>
        <w:t>. dodanie služby, trasu, vzdialenosť, jednotkovú cenu za km, poplatky a stojné, ak je to relevantné.</w:t>
      </w:r>
    </w:p>
    <w:p w14:paraId="69D2B420" w14:textId="77777777" w:rsidR="00182CC9" w:rsidRPr="007F0B27" w:rsidRDefault="00182CC9" w:rsidP="00182CC9">
      <w:pPr>
        <w:jc w:val="both"/>
        <w:rPr>
          <w:rFonts w:ascii="Calibri" w:eastAsia="Calibri" w:hAnsi="Calibri" w:cs="Calibri"/>
          <w:sz w:val="22"/>
          <w:szCs w:val="22"/>
          <w:lang w:val="sk-SK" w:eastAsia="en-US"/>
        </w:rPr>
      </w:pPr>
    </w:p>
    <w:p w14:paraId="53551141" w14:textId="77777777" w:rsidR="00182CC9" w:rsidRPr="007F0B27" w:rsidRDefault="00182CC9" w:rsidP="00182CC9">
      <w:pPr>
        <w:numPr>
          <w:ilvl w:val="0"/>
          <w:numId w:val="4"/>
        </w:numPr>
        <w:spacing w:after="160" w:line="259" w:lineRule="auto"/>
        <w:ind w:left="426" w:hanging="426"/>
        <w:contextualSpacing/>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 xml:space="preserve">Ubytovanie </w:t>
      </w:r>
    </w:p>
    <w:p w14:paraId="0183DE75"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oprávnený použiť príslušnú čiastku na úhradu ubytovania pre účastníkov aktivít a organizátorov, resp. realizátorov podujatia, ktoré sa koná v rámci podporeného projektu. </w:t>
      </w:r>
    </w:p>
    <w:p w14:paraId="3AF9DAF0"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 dokladovaní tohto typu výdavkov prijímateľ predkladá tieto doklady/dokumenty: </w:t>
      </w:r>
    </w:p>
    <w:p w14:paraId="1E50F804" w14:textId="77777777" w:rsidR="00182CC9" w:rsidRPr="007F0B27" w:rsidRDefault="00182CC9" w:rsidP="00182CC9">
      <w:pPr>
        <w:jc w:val="both"/>
        <w:rPr>
          <w:rFonts w:ascii="Calibri" w:eastAsia="Calibri" w:hAnsi="Calibri" w:cs="Calibri"/>
          <w:sz w:val="22"/>
          <w:szCs w:val="22"/>
          <w:lang w:val="sk-SK" w:eastAsia="en-US"/>
        </w:rPr>
      </w:pPr>
    </w:p>
    <w:p w14:paraId="234773B1"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faktúra, </w:t>
      </w:r>
    </w:p>
    <w:p w14:paraId="072E16A9"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doklad o úhrade (napr. výpis z bankového účtu, pokladničný doklad), </w:t>
      </w:r>
    </w:p>
    <w:p w14:paraId="0E27FE34"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zoznam účastníkov projektu, ak na faktúre nie je menný zoznam osôb, ktorým bolo hradené ubytovanie. </w:t>
      </w:r>
    </w:p>
    <w:p w14:paraId="2F4FDC32" w14:textId="77777777" w:rsidR="00182CC9" w:rsidRPr="007F0B27" w:rsidRDefault="00182CC9" w:rsidP="00182CC9">
      <w:pPr>
        <w:jc w:val="both"/>
        <w:rPr>
          <w:rFonts w:ascii="Calibri" w:eastAsia="Calibri" w:hAnsi="Calibri" w:cs="Calibri"/>
          <w:sz w:val="22"/>
          <w:szCs w:val="22"/>
          <w:lang w:val="sk-SK" w:eastAsia="en-US"/>
        </w:rPr>
      </w:pPr>
    </w:p>
    <w:p w14:paraId="25BF32B2" w14:textId="77777777" w:rsidR="00182CC9" w:rsidRPr="007F0B27" w:rsidRDefault="00182CC9" w:rsidP="00182CC9">
      <w:pPr>
        <w:numPr>
          <w:ilvl w:val="0"/>
          <w:numId w:val="4"/>
        </w:numPr>
        <w:spacing w:after="160" w:line="259" w:lineRule="auto"/>
        <w:ind w:left="426" w:hanging="426"/>
        <w:contextualSpacing/>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 xml:space="preserve">Strava a občerstvenie </w:t>
      </w:r>
    </w:p>
    <w:p w14:paraId="3308A9E9"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oprávnený použiť príslušnú čiastku na úhradu stravy a občerstvenia pre účastníkov aktivity a organizátorov, resp. realizátorov podujatia. </w:t>
      </w:r>
    </w:p>
    <w:p w14:paraId="6E6B21EA"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 preukazovaní tohto typu výdavkov prijímateľ predkladá tieto doklady / dokumenty: </w:t>
      </w:r>
    </w:p>
    <w:p w14:paraId="1F00F8C8" w14:textId="77777777" w:rsidR="00182CC9" w:rsidRPr="007F0B27" w:rsidRDefault="00182CC9" w:rsidP="00182CC9">
      <w:pPr>
        <w:jc w:val="both"/>
        <w:rPr>
          <w:rFonts w:ascii="Calibri" w:eastAsia="Calibri" w:hAnsi="Calibri" w:cs="Calibri"/>
          <w:sz w:val="22"/>
          <w:szCs w:val="22"/>
          <w:lang w:val="sk-SK" w:eastAsia="en-US"/>
        </w:rPr>
      </w:pPr>
    </w:p>
    <w:p w14:paraId="0354E45B"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faktúra a dodací list (v prípade poskytnutia stravy dodávateľom), </w:t>
      </w:r>
    </w:p>
    <w:p w14:paraId="6AC92669"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doklad o úhrade (napr. výpis z bankového účtu, pokladničný doklad), </w:t>
      </w:r>
    </w:p>
    <w:p w14:paraId="41D3828F"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zoznam účastníkov, ktorým bola poskytnutá strava alebo občerstvenie (resp. prezenčná listina z podujatia).</w:t>
      </w:r>
    </w:p>
    <w:p w14:paraId="6A446E74" w14:textId="77777777" w:rsidR="00182CC9" w:rsidRPr="007F0B27" w:rsidRDefault="00182CC9" w:rsidP="00182CC9">
      <w:pPr>
        <w:jc w:val="both"/>
        <w:rPr>
          <w:rFonts w:ascii="Calibri" w:eastAsia="Calibri" w:hAnsi="Calibri" w:cs="Calibri"/>
          <w:sz w:val="22"/>
          <w:szCs w:val="22"/>
          <w:lang w:val="sk-SK" w:eastAsia="en-US"/>
        </w:rPr>
      </w:pPr>
    </w:p>
    <w:p w14:paraId="5E4E556B"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Upozornenie č.2: V prípade poskytnutia stravy dodávateľom na viac dní pre viac osôb na faktúre, resp. na priloženom dodacom liste musí byť jasne uvedený druh vydaných jedál (napr. raňajky, obed, večera), jednotková cena, počet osôb, resp. vydaných kusov a celková suma. </w:t>
      </w:r>
    </w:p>
    <w:p w14:paraId="7E2FDEAE" w14:textId="77777777" w:rsidR="00182CC9" w:rsidRPr="007F0B27" w:rsidRDefault="00182CC9" w:rsidP="00182CC9">
      <w:pPr>
        <w:jc w:val="both"/>
        <w:rPr>
          <w:rFonts w:ascii="Calibri" w:eastAsia="Calibri" w:hAnsi="Calibri" w:cs="Calibri"/>
          <w:sz w:val="22"/>
          <w:szCs w:val="22"/>
          <w:lang w:val="sk-SK" w:eastAsia="en-US"/>
        </w:rPr>
      </w:pPr>
    </w:p>
    <w:p w14:paraId="0D7EC03C" w14:textId="77777777" w:rsidR="00182CC9" w:rsidRPr="007F0B27" w:rsidRDefault="00182CC9" w:rsidP="00182CC9">
      <w:pPr>
        <w:numPr>
          <w:ilvl w:val="0"/>
          <w:numId w:val="4"/>
        </w:numPr>
        <w:spacing w:after="160" w:line="259" w:lineRule="auto"/>
        <w:ind w:left="426" w:hanging="426"/>
        <w:contextualSpacing/>
        <w:jc w:val="both"/>
        <w:rPr>
          <w:rFonts w:ascii="Calibri" w:eastAsia="Calibri" w:hAnsi="Calibri" w:cs="Calibri"/>
          <w:b/>
          <w:bCs/>
          <w:sz w:val="22"/>
          <w:szCs w:val="22"/>
          <w:lang w:val="sk-SK" w:eastAsia="en-US"/>
        </w:rPr>
      </w:pPr>
      <w:r w:rsidRPr="007F0B27">
        <w:rPr>
          <w:rFonts w:ascii="Calibri" w:eastAsia="Calibri" w:hAnsi="Calibri" w:cs="Calibri"/>
          <w:b/>
          <w:bCs/>
          <w:sz w:val="22"/>
          <w:szCs w:val="22"/>
          <w:lang w:val="sk-SK" w:eastAsia="en-US"/>
        </w:rPr>
        <w:t xml:space="preserve">Ostatné výdavky súvisiace s realizáciou projektu, na ktorý boli poskytnuté finančné prostriedky </w:t>
      </w:r>
    </w:p>
    <w:p w14:paraId="52A17D8F"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Prijímateľ je oprávnený použiť príslušné čiastky na úhradu výdavkov súvisiacich s realizáciou projektových aktivít. Ide predovšetkým o rôzne typy služieb poskytnutých prijímateľovi finančných prostriedkov. </w:t>
      </w:r>
    </w:p>
    <w:p w14:paraId="185AC6E5" w14:textId="77777777" w:rsidR="00182CC9" w:rsidRPr="007F0B27" w:rsidRDefault="00182CC9" w:rsidP="00182CC9">
      <w:pPr>
        <w:jc w:val="both"/>
        <w:rPr>
          <w:rFonts w:ascii="Calibri" w:eastAsia="Calibri" w:hAnsi="Calibri" w:cs="Calibri"/>
          <w:sz w:val="22"/>
          <w:szCs w:val="22"/>
          <w:lang w:val="sk-SK" w:eastAsia="en-US"/>
        </w:rPr>
      </w:pPr>
    </w:p>
    <w:p w14:paraId="6D8D00E7"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Pri dokladovaní tohto typu výdavkov prijímateľ predkladá tieto doklady/dokumenty: </w:t>
      </w:r>
    </w:p>
    <w:p w14:paraId="55688338"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faktúra / zmluva, </w:t>
      </w:r>
    </w:p>
    <w:p w14:paraId="257EEB5D"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dodací list, ak je to relevantné, </w:t>
      </w:r>
    </w:p>
    <w:p w14:paraId="11181778" w14:textId="77777777" w:rsidR="00182CC9" w:rsidRPr="007F0B27" w:rsidRDefault="00182CC9" w:rsidP="00182CC9">
      <w:pPr>
        <w:jc w:val="both"/>
        <w:rPr>
          <w:rFonts w:ascii="Calibri" w:eastAsia="Calibri" w:hAnsi="Calibri" w:cs="Calibri"/>
          <w:sz w:val="22"/>
          <w:szCs w:val="22"/>
          <w:lang w:val="sk-SK" w:eastAsia="en-US"/>
        </w:rPr>
      </w:pPr>
      <w:r w:rsidRPr="007F0B27">
        <w:rPr>
          <w:rFonts w:ascii="Calibri" w:eastAsia="Calibri" w:hAnsi="Calibri" w:cs="Calibri"/>
          <w:sz w:val="22"/>
          <w:szCs w:val="22"/>
          <w:lang w:val="sk-SK" w:eastAsia="en-US"/>
        </w:rPr>
        <w:t xml:space="preserve">- doklad o úhrade (napr. výpis z bankového účtu, pokladničný doklad). </w:t>
      </w:r>
    </w:p>
    <w:p w14:paraId="64491169" w14:textId="77777777" w:rsidR="00182CC9" w:rsidRPr="007F0B27" w:rsidRDefault="00182CC9" w:rsidP="00182CC9">
      <w:pPr>
        <w:jc w:val="both"/>
        <w:rPr>
          <w:rFonts w:ascii="Calibri" w:eastAsia="Calibri" w:hAnsi="Calibri" w:cs="Calibri"/>
          <w:sz w:val="22"/>
          <w:szCs w:val="22"/>
          <w:lang w:val="sk-SK" w:eastAsia="en-US"/>
        </w:rPr>
      </w:pPr>
    </w:p>
    <w:p w14:paraId="622DD989" w14:textId="77777777" w:rsidR="00182CC9" w:rsidRPr="007F0B27" w:rsidRDefault="00182CC9" w:rsidP="00182CC9">
      <w:pPr>
        <w:jc w:val="both"/>
        <w:rPr>
          <w:rFonts w:ascii="Calibri" w:eastAsia="Calibri" w:hAnsi="Calibri" w:cs="Calibri"/>
          <w:sz w:val="22"/>
          <w:szCs w:val="22"/>
          <w:lang w:val="sk-SK" w:eastAsia="en-US"/>
        </w:rPr>
      </w:pPr>
    </w:p>
    <w:p w14:paraId="13FF484B" w14:textId="77777777" w:rsidR="00182CC9" w:rsidRPr="007F0B27" w:rsidRDefault="00182CC9" w:rsidP="00182CC9">
      <w:pPr>
        <w:jc w:val="both"/>
        <w:rPr>
          <w:rFonts w:ascii="Calibri" w:eastAsia="Calibri" w:hAnsi="Calibri" w:cs="Calibri"/>
          <w:sz w:val="22"/>
          <w:szCs w:val="22"/>
          <w:lang w:val="sk-SK" w:eastAsia="en-US"/>
        </w:rPr>
      </w:pPr>
    </w:p>
    <w:p w14:paraId="438531D3" w14:textId="77777777" w:rsidR="00182CC9" w:rsidRDefault="00182CC9" w:rsidP="00182CC9">
      <w:pPr>
        <w:rPr>
          <w:rFonts w:ascii="Calibri" w:eastAsia="Calibri" w:hAnsi="Calibri" w:cs="Calibri"/>
          <w:i/>
          <w:sz w:val="22"/>
          <w:szCs w:val="22"/>
        </w:rPr>
      </w:pPr>
    </w:p>
    <w:p w14:paraId="67D5378D" w14:textId="77777777" w:rsidR="00182CC9" w:rsidRDefault="00182CC9" w:rsidP="00182CC9">
      <w:pPr>
        <w:rPr>
          <w:rFonts w:ascii="Calibri" w:eastAsia="Calibri" w:hAnsi="Calibri" w:cs="Calibri"/>
          <w:i/>
          <w:sz w:val="22"/>
          <w:szCs w:val="22"/>
        </w:rPr>
      </w:pPr>
    </w:p>
    <w:p w14:paraId="5AAEB2FA" w14:textId="5C848492" w:rsidR="003C69E2" w:rsidRPr="00BA408A" w:rsidRDefault="003C69E2" w:rsidP="003C69E2">
      <w:pPr>
        <w:jc w:val="both"/>
        <w:rPr>
          <w:rFonts w:cstheme="minorHAnsi"/>
        </w:rPr>
      </w:pPr>
      <w:bookmarkStart w:id="0" w:name="_GoBack"/>
      <w:bookmarkEnd w:id="0"/>
    </w:p>
    <w:sectPr w:rsidR="003C69E2" w:rsidRPr="00BA40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BBD21" w14:textId="77777777" w:rsidR="00733283" w:rsidRDefault="00733283" w:rsidP="00DA3DA5">
      <w:r>
        <w:separator/>
      </w:r>
    </w:p>
  </w:endnote>
  <w:endnote w:type="continuationSeparator" w:id="0">
    <w:p w14:paraId="0EC8AB1D" w14:textId="77777777" w:rsidR="00733283" w:rsidRDefault="00733283" w:rsidP="00DA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970646"/>
      <w:docPartObj>
        <w:docPartGallery w:val="Page Numbers (Bottom of Page)"/>
        <w:docPartUnique/>
      </w:docPartObj>
    </w:sdtPr>
    <w:sdtEndPr/>
    <w:sdtContent>
      <w:p w14:paraId="22F0DBC6" w14:textId="6B516756" w:rsidR="00DA3DA5" w:rsidRDefault="00DA3DA5">
        <w:pPr>
          <w:pStyle w:val="Pta"/>
          <w:jc w:val="right"/>
        </w:pPr>
        <w:r>
          <w:fldChar w:fldCharType="begin"/>
        </w:r>
        <w:r>
          <w:instrText>PAGE   \* MERGEFORMAT</w:instrText>
        </w:r>
        <w:r>
          <w:fldChar w:fldCharType="separate"/>
        </w:r>
        <w:r>
          <w:t>2</w:t>
        </w:r>
        <w:r>
          <w:fldChar w:fldCharType="end"/>
        </w:r>
      </w:p>
    </w:sdtContent>
  </w:sdt>
  <w:p w14:paraId="4D9320C5" w14:textId="77777777" w:rsidR="00DA3DA5" w:rsidRDefault="00DA3D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33FB0" w14:textId="77777777" w:rsidR="00733283" w:rsidRDefault="00733283" w:rsidP="00DA3DA5">
      <w:r>
        <w:separator/>
      </w:r>
    </w:p>
  </w:footnote>
  <w:footnote w:type="continuationSeparator" w:id="0">
    <w:p w14:paraId="0EF0FA63" w14:textId="77777777" w:rsidR="00733283" w:rsidRDefault="00733283" w:rsidP="00DA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A6A6C"/>
    <w:multiLevelType w:val="hybridMultilevel"/>
    <w:tmpl w:val="38DEFE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00415F"/>
    <w:multiLevelType w:val="hybridMultilevel"/>
    <w:tmpl w:val="D388C756"/>
    <w:lvl w:ilvl="0" w:tplc="9ECA55D2">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843209D"/>
    <w:multiLevelType w:val="hybridMultilevel"/>
    <w:tmpl w:val="529693EE"/>
    <w:lvl w:ilvl="0" w:tplc="35A207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8629BA"/>
    <w:multiLevelType w:val="hybridMultilevel"/>
    <w:tmpl w:val="DA7A05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BD6925"/>
    <w:multiLevelType w:val="hybridMultilevel"/>
    <w:tmpl w:val="1C66DE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AC32BDA"/>
    <w:multiLevelType w:val="hybridMultilevel"/>
    <w:tmpl w:val="5794644E"/>
    <w:lvl w:ilvl="0" w:tplc="982ECBB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1CF15AE"/>
    <w:multiLevelType w:val="hybridMultilevel"/>
    <w:tmpl w:val="CD28366A"/>
    <w:lvl w:ilvl="0" w:tplc="96525218">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66"/>
    <w:rsid w:val="00013F2D"/>
    <w:rsid w:val="000E655E"/>
    <w:rsid w:val="001036F5"/>
    <w:rsid w:val="00130D97"/>
    <w:rsid w:val="00182CC9"/>
    <w:rsid w:val="001A1390"/>
    <w:rsid w:val="00213667"/>
    <w:rsid w:val="002804B9"/>
    <w:rsid w:val="002B7F9A"/>
    <w:rsid w:val="00312AD6"/>
    <w:rsid w:val="00357DDE"/>
    <w:rsid w:val="0037256B"/>
    <w:rsid w:val="003C69E2"/>
    <w:rsid w:val="005D6E66"/>
    <w:rsid w:val="00671D38"/>
    <w:rsid w:val="006C44EA"/>
    <w:rsid w:val="00733283"/>
    <w:rsid w:val="00754FF8"/>
    <w:rsid w:val="007738E5"/>
    <w:rsid w:val="007E0BDF"/>
    <w:rsid w:val="007E556A"/>
    <w:rsid w:val="007F703A"/>
    <w:rsid w:val="00890D22"/>
    <w:rsid w:val="00906263"/>
    <w:rsid w:val="00AB14C0"/>
    <w:rsid w:val="00B564EB"/>
    <w:rsid w:val="00BA408A"/>
    <w:rsid w:val="00BC7E09"/>
    <w:rsid w:val="00C22A74"/>
    <w:rsid w:val="00C61783"/>
    <w:rsid w:val="00DA3DA5"/>
    <w:rsid w:val="00DE0B4D"/>
    <w:rsid w:val="00EC292B"/>
    <w:rsid w:val="00EE40B3"/>
    <w:rsid w:val="00F43A98"/>
    <w:rsid w:val="00F9190C"/>
    <w:rsid w:val="00FF47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2DD4A"/>
  <w15:chartTrackingRefBased/>
  <w15:docId w15:val="{F7BB32D9-5925-49E8-93D4-87FEB624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82CC9"/>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04B9"/>
    <w:pPr>
      <w:ind w:left="720"/>
      <w:contextualSpacing/>
    </w:pPr>
  </w:style>
  <w:style w:type="character" w:styleId="Hypertextovprepojenie">
    <w:name w:val="Hyperlink"/>
    <w:basedOn w:val="Predvolenpsmoodseku"/>
    <w:uiPriority w:val="99"/>
    <w:unhideWhenUsed/>
    <w:rsid w:val="00BA408A"/>
    <w:rPr>
      <w:color w:val="0563C1" w:themeColor="hyperlink"/>
      <w:u w:val="single"/>
    </w:rPr>
  </w:style>
  <w:style w:type="character" w:styleId="Nevyrieenzmienka">
    <w:name w:val="Unresolved Mention"/>
    <w:basedOn w:val="Predvolenpsmoodseku"/>
    <w:uiPriority w:val="99"/>
    <w:semiHidden/>
    <w:unhideWhenUsed/>
    <w:rsid w:val="00BA408A"/>
    <w:rPr>
      <w:color w:val="605E5C"/>
      <w:shd w:val="clear" w:color="auto" w:fill="E1DFDD"/>
    </w:rPr>
  </w:style>
  <w:style w:type="paragraph" w:styleId="Textbubliny">
    <w:name w:val="Balloon Text"/>
    <w:basedOn w:val="Normlny"/>
    <w:link w:val="TextbublinyChar"/>
    <w:uiPriority w:val="99"/>
    <w:semiHidden/>
    <w:unhideWhenUsed/>
    <w:rsid w:val="00F919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190C"/>
    <w:rPr>
      <w:rFonts w:ascii="Segoe UI" w:hAnsi="Segoe UI" w:cs="Segoe UI"/>
      <w:sz w:val="18"/>
      <w:szCs w:val="18"/>
    </w:rPr>
  </w:style>
  <w:style w:type="paragraph" w:styleId="Hlavika">
    <w:name w:val="header"/>
    <w:basedOn w:val="Normlny"/>
    <w:link w:val="HlavikaChar"/>
    <w:uiPriority w:val="99"/>
    <w:unhideWhenUsed/>
    <w:rsid w:val="00DA3DA5"/>
    <w:pPr>
      <w:tabs>
        <w:tab w:val="center" w:pos="4536"/>
        <w:tab w:val="right" w:pos="9072"/>
      </w:tabs>
    </w:pPr>
  </w:style>
  <w:style w:type="character" w:customStyle="1" w:styleId="HlavikaChar">
    <w:name w:val="Hlavička Char"/>
    <w:basedOn w:val="Predvolenpsmoodseku"/>
    <w:link w:val="Hlavika"/>
    <w:uiPriority w:val="99"/>
    <w:rsid w:val="00DA3DA5"/>
  </w:style>
  <w:style w:type="paragraph" w:styleId="Pta">
    <w:name w:val="footer"/>
    <w:basedOn w:val="Normlny"/>
    <w:link w:val="PtaChar"/>
    <w:uiPriority w:val="99"/>
    <w:unhideWhenUsed/>
    <w:rsid w:val="00DA3DA5"/>
    <w:pPr>
      <w:tabs>
        <w:tab w:val="center" w:pos="4536"/>
        <w:tab w:val="right" w:pos="9072"/>
      </w:tabs>
    </w:pPr>
  </w:style>
  <w:style w:type="character" w:customStyle="1" w:styleId="PtaChar">
    <w:name w:val="Päta Char"/>
    <w:basedOn w:val="Predvolenpsmoodseku"/>
    <w:link w:val="Pta"/>
    <w:uiPriority w:val="99"/>
    <w:rsid w:val="00DA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transfer.com" TargetMode="External"/><Relationship Id="rId3" Type="http://schemas.openxmlformats.org/officeDocument/2006/relationships/settings" Target="settings.xml"/><Relationship Id="rId7" Type="http://schemas.openxmlformats.org/officeDocument/2006/relationships/hyperlink" Target="mailto:rmpk@rmp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2237</Words>
  <Characters>12755</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Potanovičová</dc:creator>
  <cp:keywords/>
  <dc:description/>
  <cp:lastModifiedBy>Marianna_RMPK</cp:lastModifiedBy>
  <cp:revision>5</cp:revision>
  <cp:lastPrinted>2020-02-26T10:25:00Z</cp:lastPrinted>
  <dcterms:created xsi:type="dcterms:W3CDTF">2020-02-26T14:54:00Z</dcterms:created>
  <dcterms:modified xsi:type="dcterms:W3CDTF">2022-04-20T11:20:00Z</dcterms:modified>
</cp:coreProperties>
</file>